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185A" w:rsidRPr="00E1185A" w:rsidRDefault="00E1185A" w:rsidP="00E1185A">
      <w:pPr>
        <w:spacing w:after="160"/>
        <w:jc w:val="center"/>
        <w:rPr>
          <w:rFonts w:ascii="-webkit-standard" w:eastAsia="Times New Roman" w:hAnsi="-webkit-standard" w:cs="Times New Roman"/>
          <w:color w:val="000000"/>
        </w:rPr>
      </w:pPr>
      <w:r w:rsidRPr="00E1185A">
        <w:rPr>
          <w:rFonts w:ascii="Calibri" w:eastAsia="Times New Roman" w:hAnsi="Calibri" w:cs="Times New Roman"/>
          <w:b/>
          <w:bCs/>
          <w:color w:val="000000"/>
          <w:sz w:val="36"/>
          <w:szCs w:val="36"/>
        </w:rPr>
        <w:t>Fulbright Teachers for Global Classrooms</w:t>
      </w:r>
      <w:r w:rsidRPr="00E1185A">
        <w:rPr>
          <w:rFonts w:ascii="Calibri" w:eastAsia="Times New Roman" w:hAnsi="Calibri" w:cs="Times New Roman"/>
          <w:b/>
          <w:bCs/>
          <w:color w:val="000000"/>
          <w:sz w:val="28"/>
          <w:szCs w:val="28"/>
        </w:rPr>
        <w:t xml:space="preserve"> </w:t>
      </w:r>
    </w:p>
    <w:p w:rsidR="00E1185A" w:rsidRPr="00E1185A" w:rsidRDefault="00E1185A" w:rsidP="00E1185A">
      <w:pPr>
        <w:spacing w:after="160"/>
        <w:jc w:val="center"/>
        <w:rPr>
          <w:rFonts w:ascii="-webkit-standard" w:eastAsia="Times New Roman" w:hAnsi="-webkit-standard" w:cs="Times New Roman"/>
          <w:color w:val="000000"/>
        </w:rPr>
      </w:pPr>
      <w:r w:rsidRPr="00E1185A">
        <w:rPr>
          <w:rFonts w:ascii="Calibri" w:eastAsia="Times New Roman" w:hAnsi="Calibri" w:cs="Times New Roman"/>
          <w:b/>
          <w:bCs/>
          <w:color w:val="000000"/>
          <w:sz w:val="28"/>
          <w:szCs w:val="28"/>
        </w:rPr>
        <w:t xml:space="preserve">Project Based Learning Unit Plan </w:t>
      </w:r>
    </w:p>
    <w:tbl>
      <w:tblPr>
        <w:tblW w:w="0" w:type="auto"/>
        <w:tblCellMar>
          <w:top w:w="15" w:type="dxa"/>
          <w:left w:w="15" w:type="dxa"/>
          <w:bottom w:w="15" w:type="dxa"/>
          <w:right w:w="15" w:type="dxa"/>
        </w:tblCellMar>
        <w:tblLook w:val="04A0" w:firstRow="1" w:lastRow="0" w:firstColumn="1" w:lastColumn="0" w:noHBand="0" w:noVBand="1"/>
      </w:tblPr>
      <w:tblGrid>
        <w:gridCol w:w="1380"/>
        <w:gridCol w:w="3915"/>
      </w:tblGrid>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Name: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Deb Covey</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School Type: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Elementary</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Subject: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ELA</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Grade Level: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4</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Project Title: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Reading and Writing </w:t>
            </w:r>
            <w:proofErr w:type="gramStart"/>
            <w:r w:rsidRPr="00E1185A">
              <w:rPr>
                <w:rFonts w:ascii="Calibri" w:eastAsia="Times New Roman" w:hAnsi="Calibri" w:cs="Times New Roman"/>
                <w:b/>
                <w:bCs/>
                <w:color w:val="000000"/>
                <w:sz w:val="22"/>
                <w:szCs w:val="22"/>
              </w:rPr>
              <w:t>With</w:t>
            </w:r>
            <w:proofErr w:type="gramEnd"/>
            <w:r w:rsidRPr="00E1185A">
              <w:rPr>
                <w:rFonts w:ascii="Calibri" w:eastAsia="Times New Roman" w:hAnsi="Calibri" w:cs="Times New Roman"/>
                <w:b/>
                <w:bCs/>
                <w:color w:val="000000"/>
                <w:sz w:val="22"/>
                <w:szCs w:val="22"/>
              </w:rPr>
              <w:t xml:space="preserve"> World Friends</w:t>
            </w:r>
          </w:p>
        </w:tc>
      </w:tr>
    </w:tbl>
    <w:p w:rsidR="00E1185A" w:rsidRPr="00E1185A" w:rsidRDefault="00E1185A" w:rsidP="00E1185A">
      <w:pPr>
        <w:rPr>
          <w:rFonts w:ascii="-webkit-standard" w:eastAsia="Times New Roman" w:hAnsi="-webkit-standard" w:cs="Times New Roman"/>
          <w:color w:val="000000"/>
        </w:rPr>
      </w:pPr>
    </w:p>
    <w:p w:rsidR="00E1185A" w:rsidRPr="00E1185A" w:rsidRDefault="00E1185A" w:rsidP="00E1185A">
      <w:pPr>
        <w:spacing w:after="160"/>
        <w:jc w:val="center"/>
        <w:rPr>
          <w:rFonts w:ascii="-webkit-standard" w:eastAsia="Times New Roman" w:hAnsi="-webkit-standard" w:cs="Times New Roman"/>
          <w:color w:val="000000"/>
        </w:rPr>
      </w:pPr>
      <w:r w:rsidRPr="00E1185A">
        <w:rPr>
          <w:rFonts w:ascii="Calibri" w:eastAsia="Times New Roman" w:hAnsi="Calibri" w:cs="Times New Roman"/>
          <w:b/>
          <w:bCs/>
          <w:color w:val="000000"/>
          <w:sz w:val="32"/>
          <w:szCs w:val="32"/>
        </w:rPr>
        <w:t>Project Concept</w:t>
      </w:r>
    </w:p>
    <w:tbl>
      <w:tblPr>
        <w:tblW w:w="0" w:type="auto"/>
        <w:tblCellMar>
          <w:top w:w="15" w:type="dxa"/>
          <w:left w:w="15" w:type="dxa"/>
          <w:bottom w:w="15" w:type="dxa"/>
          <w:right w:w="15" w:type="dxa"/>
        </w:tblCellMar>
        <w:tblLook w:val="04A0" w:firstRow="1" w:lastRow="0" w:firstColumn="1" w:lastColumn="0" w:noHBand="0" w:noVBand="1"/>
      </w:tblPr>
      <w:tblGrid>
        <w:gridCol w:w="4537"/>
        <w:gridCol w:w="4813"/>
      </w:tblGrid>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Driving Question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Project Summary/Big Idea</w:t>
            </w:r>
          </w:p>
        </w:tc>
      </w:tr>
      <w:tr w:rsidR="00E1185A" w:rsidRPr="00E1185A" w:rsidTr="00E1185A">
        <w:trPr>
          <w:trHeight w:val="22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How can we help children in rural Ghana get more books?</w:t>
            </w:r>
          </w:p>
          <w:p w:rsidR="00E1185A" w:rsidRPr="00E1185A" w:rsidRDefault="00E1185A" w:rsidP="00E1185A">
            <w:pPr>
              <w:rPr>
                <w:rFonts w:ascii="Times New Roman" w:eastAsia="Times New Roman" w:hAnsi="Times New Roman" w:cs="Times New Roman"/>
              </w:rPr>
            </w:pP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How can we help them learn to read?</w:t>
            </w:r>
          </w:p>
          <w:p w:rsidR="00E1185A" w:rsidRPr="00E1185A" w:rsidRDefault="00E1185A" w:rsidP="00E1185A">
            <w:pPr>
              <w:rPr>
                <w:rFonts w:ascii="Times New Roman" w:eastAsia="Times New Roman" w:hAnsi="Times New Roman" w:cs="Times New Roman"/>
              </w:rPr>
            </w:pP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What geographical and cultural problems might we encounter in our project goal?</w:t>
            </w:r>
          </w:p>
          <w:p w:rsidR="00E1185A" w:rsidRPr="00E1185A" w:rsidRDefault="00E1185A" w:rsidP="00E1185A">
            <w:pPr>
              <w:spacing w:after="240"/>
              <w:rPr>
                <w:rFonts w:ascii="Times New Roman" w:eastAsia="Times New Roman" w:hAnsi="Times New Roman" w:cs="Times New Roman"/>
              </w:rPr>
            </w:pPr>
            <w:r w:rsidRPr="00E1185A">
              <w:rPr>
                <w:rFonts w:ascii="Times New Roman" w:eastAsia="Times New Roman" w:hAnsi="Times New Roman" w:cs="Times New Roman"/>
              </w:rPr>
              <w:br/>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Inquiry will guide the students to find:</w:t>
            </w:r>
          </w:p>
          <w:p w:rsidR="00E1185A" w:rsidRPr="00E1185A" w:rsidRDefault="00E1185A" w:rsidP="00E1185A">
            <w:pPr>
              <w:numPr>
                <w:ilvl w:val="0"/>
                <w:numId w:val="1"/>
              </w:numPr>
              <w:ind w:left="555"/>
              <w:textAlignment w:val="baseline"/>
              <w:rPr>
                <w:rFonts w:ascii="Calibri" w:eastAsia="Times New Roman" w:hAnsi="Calibri" w:cs="Times New Roman"/>
                <w:b/>
                <w:bCs/>
                <w:color w:val="000000"/>
                <w:sz w:val="22"/>
                <w:szCs w:val="22"/>
              </w:rPr>
            </w:pPr>
            <w:r w:rsidRPr="00E1185A">
              <w:rPr>
                <w:rFonts w:ascii="Calibri" w:eastAsia="Times New Roman" w:hAnsi="Calibri" w:cs="Times New Roman"/>
                <w:b/>
                <w:bCs/>
                <w:color w:val="000000"/>
                <w:sz w:val="22"/>
                <w:szCs w:val="22"/>
              </w:rPr>
              <w:t>Literacy rates in Ghana and the US.</w:t>
            </w:r>
          </w:p>
          <w:p w:rsidR="00E1185A" w:rsidRPr="00E1185A" w:rsidRDefault="00E1185A" w:rsidP="00E1185A">
            <w:pPr>
              <w:numPr>
                <w:ilvl w:val="0"/>
                <w:numId w:val="1"/>
              </w:numPr>
              <w:ind w:left="555"/>
              <w:textAlignment w:val="baseline"/>
              <w:rPr>
                <w:rFonts w:ascii="Calibri" w:eastAsia="Times New Roman" w:hAnsi="Calibri" w:cs="Times New Roman"/>
                <w:b/>
                <w:bCs/>
                <w:color w:val="000000"/>
                <w:sz w:val="22"/>
                <w:szCs w:val="22"/>
              </w:rPr>
            </w:pPr>
            <w:r w:rsidRPr="00E1185A">
              <w:rPr>
                <w:rFonts w:ascii="Calibri" w:eastAsia="Times New Roman" w:hAnsi="Calibri" w:cs="Times New Roman"/>
                <w:b/>
                <w:bCs/>
                <w:color w:val="000000"/>
                <w:sz w:val="22"/>
                <w:szCs w:val="22"/>
              </w:rPr>
              <w:t>How many miles to a book in rural Ghana.</w:t>
            </w:r>
          </w:p>
          <w:p w:rsidR="00E1185A" w:rsidRPr="00E1185A" w:rsidRDefault="00E1185A" w:rsidP="00E1185A">
            <w:pPr>
              <w:numPr>
                <w:ilvl w:val="0"/>
                <w:numId w:val="1"/>
              </w:numPr>
              <w:ind w:left="555"/>
              <w:textAlignment w:val="baseline"/>
              <w:rPr>
                <w:rFonts w:ascii="Calibri" w:eastAsia="Times New Roman" w:hAnsi="Calibri" w:cs="Times New Roman"/>
                <w:b/>
                <w:bCs/>
                <w:color w:val="000000"/>
                <w:sz w:val="22"/>
                <w:szCs w:val="22"/>
              </w:rPr>
            </w:pPr>
            <w:r w:rsidRPr="00E1185A">
              <w:rPr>
                <w:rFonts w:ascii="Calibri" w:eastAsia="Times New Roman" w:hAnsi="Calibri" w:cs="Times New Roman"/>
                <w:b/>
                <w:bCs/>
                <w:color w:val="000000"/>
                <w:sz w:val="22"/>
                <w:szCs w:val="22"/>
              </w:rPr>
              <w:t>Nuances of the culture and expectations for education in rural Ghana.</w:t>
            </w:r>
          </w:p>
          <w:p w:rsidR="00E1185A" w:rsidRPr="00E1185A" w:rsidRDefault="00E1185A" w:rsidP="00E1185A">
            <w:pPr>
              <w:numPr>
                <w:ilvl w:val="0"/>
                <w:numId w:val="1"/>
              </w:numPr>
              <w:ind w:left="555"/>
              <w:textAlignment w:val="baseline"/>
              <w:rPr>
                <w:rFonts w:ascii="Calibri" w:eastAsia="Times New Roman" w:hAnsi="Calibri" w:cs="Times New Roman"/>
                <w:b/>
                <w:bCs/>
                <w:color w:val="000000"/>
                <w:sz w:val="22"/>
                <w:szCs w:val="22"/>
              </w:rPr>
            </w:pPr>
            <w:r w:rsidRPr="00E1185A">
              <w:rPr>
                <w:rFonts w:ascii="Calibri" w:eastAsia="Times New Roman" w:hAnsi="Calibri" w:cs="Times New Roman"/>
                <w:b/>
                <w:bCs/>
                <w:color w:val="000000"/>
                <w:sz w:val="22"/>
                <w:szCs w:val="22"/>
              </w:rPr>
              <w:t>How will we communicate with the village in Ghana to know what they need and what kinds of books might interest them.</w:t>
            </w:r>
          </w:p>
          <w:p w:rsidR="00E1185A" w:rsidRPr="00E1185A" w:rsidRDefault="00E1185A" w:rsidP="00E1185A">
            <w:pPr>
              <w:numPr>
                <w:ilvl w:val="0"/>
                <w:numId w:val="1"/>
              </w:numPr>
              <w:spacing w:after="160"/>
              <w:ind w:left="555"/>
              <w:textAlignment w:val="baseline"/>
              <w:rPr>
                <w:rFonts w:ascii="Calibri" w:eastAsia="Times New Roman" w:hAnsi="Calibri" w:cs="Times New Roman"/>
                <w:b/>
                <w:bCs/>
                <w:color w:val="000000"/>
                <w:sz w:val="22"/>
                <w:szCs w:val="22"/>
              </w:rPr>
            </w:pPr>
            <w:r w:rsidRPr="00E1185A">
              <w:rPr>
                <w:rFonts w:ascii="Calibri" w:eastAsia="Times New Roman" w:hAnsi="Calibri" w:cs="Times New Roman"/>
                <w:b/>
                <w:bCs/>
                <w:color w:val="000000"/>
                <w:sz w:val="22"/>
                <w:szCs w:val="22"/>
              </w:rPr>
              <w:t xml:space="preserve">How to get books for </w:t>
            </w:r>
            <w:proofErr w:type="gramStart"/>
            <w:r w:rsidRPr="00E1185A">
              <w:rPr>
                <w:rFonts w:ascii="Calibri" w:eastAsia="Times New Roman" w:hAnsi="Calibri" w:cs="Times New Roman"/>
                <w:b/>
                <w:bCs/>
                <w:color w:val="000000"/>
                <w:sz w:val="22"/>
                <w:szCs w:val="22"/>
              </w:rPr>
              <w:t>the  Ghanaian</w:t>
            </w:r>
            <w:proofErr w:type="gramEnd"/>
            <w:r w:rsidRPr="00E1185A">
              <w:rPr>
                <w:rFonts w:ascii="Calibri" w:eastAsia="Times New Roman" w:hAnsi="Calibri" w:cs="Times New Roman"/>
                <w:b/>
                <w:bCs/>
                <w:color w:val="000000"/>
                <w:sz w:val="22"/>
                <w:szCs w:val="22"/>
              </w:rPr>
              <w:t xml:space="preserve"> children.</w:t>
            </w:r>
          </w:p>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Subject Content and Interdisciplinary Connections</w:t>
            </w:r>
          </w:p>
        </w:tc>
      </w:tr>
      <w:tr w:rsidR="00E1185A" w:rsidRPr="00E1185A" w:rsidTr="00E1185A">
        <w:trPr>
          <w:trHeight w:val="1060"/>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Language Arts – writing skills to write a narrative.</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Social studies skills to determine culture and location of villages in rural Ghana.</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Math skills to calculate miles to a book for Ghanaian children.</w:t>
            </w:r>
          </w:p>
          <w:p w:rsidR="00E1185A" w:rsidRPr="00E1185A" w:rsidRDefault="00E1185A" w:rsidP="00E1185A">
            <w:pPr>
              <w:spacing w:after="240"/>
              <w:rPr>
                <w:rFonts w:ascii="Times New Roman" w:eastAsia="Times New Roman" w:hAnsi="Times New Roman" w:cs="Times New Roman"/>
              </w:rPr>
            </w:pPr>
            <w:r w:rsidRPr="00E1185A">
              <w:rPr>
                <w:rFonts w:ascii="Times New Roman" w:eastAsia="Times New Roman" w:hAnsi="Times New Roman" w:cs="Times New Roman"/>
              </w:rPr>
              <w:br/>
            </w:r>
          </w:p>
        </w:tc>
      </w:tr>
      <w:tr w:rsidR="00E1185A" w:rsidRPr="00E1185A" w:rsidTr="00E1185A">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Global Competencies</w:t>
            </w:r>
          </w:p>
        </w:tc>
      </w:tr>
      <w:tr w:rsidR="00E1185A" w:rsidRPr="00E1185A" w:rsidTr="00E1185A">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Students will: </w:t>
            </w:r>
          </w:p>
          <w:p w:rsidR="00E1185A" w:rsidRPr="00E1185A" w:rsidRDefault="00E1185A" w:rsidP="00E1185A">
            <w:pPr>
              <w:numPr>
                <w:ilvl w:val="0"/>
                <w:numId w:val="2"/>
              </w:numPr>
              <w:textAlignment w:val="baseline"/>
              <w:rPr>
                <w:rFonts w:ascii="Calibri" w:eastAsia="Times New Roman" w:hAnsi="Calibri" w:cs="Times New Roman"/>
                <w:b/>
                <w:bCs/>
                <w:color w:val="000000"/>
                <w:sz w:val="22"/>
                <w:szCs w:val="22"/>
              </w:rPr>
            </w:pPr>
            <w:r w:rsidRPr="00E1185A">
              <w:rPr>
                <w:rFonts w:ascii="Calibri" w:eastAsia="Times New Roman" w:hAnsi="Calibri" w:cs="Times New Roman"/>
                <w:b/>
                <w:bCs/>
                <w:color w:val="000000"/>
                <w:sz w:val="22"/>
                <w:szCs w:val="22"/>
              </w:rPr>
              <w:t xml:space="preserve"> Investigate the world locally and globally by identifying the significance of availability     books in Springboro, Ohio as opposed to the village in Ghana.</w:t>
            </w:r>
          </w:p>
          <w:p w:rsidR="00E1185A" w:rsidRPr="00E1185A" w:rsidRDefault="00E1185A" w:rsidP="00E1185A">
            <w:pPr>
              <w:numPr>
                <w:ilvl w:val="0"/>
                <w:numId w:val="2"/>
              </w:numPr>
              <w:textAlignment w:val="baseline"/>
              <w:rPr>
                <w:rFonts w:ascii="Calibri" w:eastAsia="Times New Roman" w:hAnsi="Calibri" w:cs="Times New Roman"/>
                <w:b/>
                <w:bCs/>
                <w:color w:val="000000"/>
                <w:sz w:val="22"/>
                <w:szCs w:val="22"/>
                <w:u w:val="single"/>
              </w:rPr>
            </w:pPr>
            <w:r w:rsidRPr="00E1185A">
              <w:rPr>
                <w:rFonts w:ascii="Calibri" w:eastAsia="Times New Roman" w:hAnsi="Calibri" w:cs="Times New Roman"/>
                <w:b/>
                <w:bCs/>
                <w:color w:val="000000"/>
                <w:sz w:val="22"/>
                <w:szCs w:val="22"/>
              </w:rPr>
              <w:t xml:space="preserve"> Describe how different access to literacy (books) affects perspectives and quality of life.</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A. Communicate strategies they used when working with students </w:t>
            </w:r>
            <w:proofErr w:type="gramStart"/>
            <w:r w:rsidRPr="00E1185A">
              <w:rPr>
                <w:rFonts w:ascii="Calibri" w:eastAsia="Times New Roman" w:hAnsi="Calibri" w:cs="Times New Roman"/>
                <w:b/>
                <w:bCs/>
                <w:color w:val="000000"/>
                <w:sz w:val="22"/>
                <w:szCs w:val="22"/>
              </w:rPr>
              <w:t>in  another</w:t>
            </w:r>
            <w:proofErr w:type="gramEnd"/>
            <w:r w:rsidRPr="00E1185A">
              <w:rPr>
                <w:rFonts w:ascii="Calibri" w:eastAsia="Times New Roman" w:hAnsi="Calibri" w:cs="Times New Roman"/>
                <w:b/>
                <w:bCs/>
                <w:color w:val="000000"/>
                <w:sz w:val="22"/>
                <w:szCs w:val="22"/>
              </w:rPr>
              <w:t xml:space="preserve"> country,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who had different language and cultural values.                                                                                                       </w:t>
            </w:r>
          </w:p>
          <w:p w:rsidR="00E1185A" w:rsidRPr="00E1185A" w:rsidRDefault="00E1185A" w:rsidP="00E1185A">
            <w:pPr>
              <w:ind w:hanging="720"/>
              <w:rPr>
                <w:rFonts w:ascii="Times New Roman" w:eastAsia="Times New Roman" w:hAnsi="Times New Roman" w:cs="Times New Roman"/>
              </w:rPr>
            </w:pPr>
            <w:r w:rsidRPr="00E1185A">
              <w:rPr>
                <w:rFonts w:ascii="Calibri" w:eastAsia="Times New Roman" w:hAnsi="Calibri" w:cs="Times New Roman"/>
                <w:b/>
                <w:bCs/>
                <w:color w:val="000000"/>
                <w:sz w:val="22"/>
                <w:szCs w:val="22"/>
              </w:rPr>
              <w:t>                  B. Select and utilize different technologies to determine geographic and demographic         </w:t>
            </w:r>
          </w:p>
          <w:p w:rsidR="00E1185A" w:rsidRPr="00E1185A" w:rsidRDefault="00E1185A" w:rsidP="00E1185A">
            <w:pPr>
              <w:spacing w:after="160"/>
              <w:ind w:hanging="720"/>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challenges that could affect delivery of books.                                                                                       C. Communicate proposals for donations, share responses, and interact with diverse audiences to achieve a goal. </w:t>
            </w:r>
          </w:p>
          <w:p w:rsidR="00E1185A" w:rsidRPr="00E1185A" w:rsidRDefault="00E1185A" w:rsidP="00E1185A">
            <w:pPr>
              <w:spacing w:after="160"/>
              <w:ind w:hanging="720"/>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3. Respond to a global need and </w:t>
            </w:r>
            <w:proofErr w:type="gramStart"/>
            <w:r w:rsidRPr="00E1185A">
              <w:rPr>
                <w:rFonts w:ascii="Calibri" w:eastAsia="Times New Roman" w:hAnsi="Calibri" w:cs="Times New Roman"/>
                <w:b/>
                <w:bCs/>
                <w:color w:val="000000"/>
                <w:sz w:val="22"/>
                <w:szCs w:val="22"/>
              </w:rPr>
              <w:t>take action</w:t>
            </w:r>
            <w:proofErr w:type="gramEnd"/>
            <w:r w:rsidRPr="00E1185A">
              <w:rPr>
                <w:rFonts w:ascii="Calibri" w:eastAsia="Times New Roman" w:hAnsi="Calibri" w:cs="Times New Roman"/>
                <w:b/>
                <w:bCs/>
                <w:color w:val="000000"/>
                <w:sz w:val="22"/>
                <w:szCs w:val="22"/>
              </w:rPr>
              <w:t xml:space="preserve"> to aid literacy in one village                                                                                                                                                                           </w:t>
            </w:r>
            <w:r w:rsidRPr="00E1185A">
              <w:rPr>
                <w:rFonts w:ascii="Calibri" w:eastAsia="Times New Roman" w:hAnsi="Calibri" w:cs="Times New Roman"/>
                <w:b/>
                <w:bCs/>
                <w:color w:val="000000"/>
                <w:sz w:val="22"/>
                <w:szCs w:val="22"/>
              </w:rPr>
              <w:lastRenderedPageBreak/>
              <w:t>                                                                                     A. Reflect and define in writing success/or failure of the project.</w:t>
            </w:r>
          </w:p>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lastRenderedPageBreak/>
              <w:t>Learning Standards</w:t>
            </w:r>
          </w:p>
        </w:tc>
      </w:tr>
      <w:tr w:rsidR="00E1185A" w:rsidRPr="00E1185A" w:rsidTr="00E1185A">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RI.4.7. Interpret information presented visually, orally, or quantitatively</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W.4.3 Write narratives to develop real or imagined experiences using effective technique, descriptive details, and clear event sequences</w:t>
            </w:r>
          </w:p>
          <w:p w:rsidR="00E1185A" w:rsidRPr="00E1185A" w:rsidRDefault="00E1185A" w:rsidP="00E1185A">
            <w:pPr>
              <w:rPr>
                <w:rFonts w:ascii="Times New Roman" w:eastAsia="Times New Roman" w:hAnsi="Times New Roman" w:cs="Times New Roman"/>
              </w:rPr>
            </w:pPr>
            <w:bookmarkStart w:id="0" w:name="_GoBack"/>
            <w:bookmarkEnd w:id="0"/>
            <w:r w:rsidRPr="00E1185A">
              <w:rPr>
                <w:rFonts w:ascii="Calibri" w:eastAsia="Times New Roman" w:hAnsi="Calibri" w:cs="Times New Roman"/>
                <w:b/>
                <w:bCs/>
                <w:color w:val="000000"/>
                <w:sz w:val="22"/>
                <w:szCs w:val="22"/>
              </w:rPr>
              <w:t>W.4.4 Produce clear and coherent writing</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W.4.6 Use </w:t>
            </w:r>
            <w:proofErr w:type="gramStart"/>
            <w:r w:rsidRPr="00E1185A">
              <w:rPr>
                <w:rFonts w:ascii="Calibri" w:eastAsia="Times New Roman" w:hAnsi="Calibri" w:cs="Times New Roman"/>
                <w:b/>
                <w:bCs/>
                <w:color w:val="000000"/>
                <w:sz w:val="22"/>
                <w:szCs w:val="22"/>
              </w:rPr>
              <w:t>technology ,</w:t>
            </w:r>
            <w:proofErr w:type="gramEnd"/>
            <w:r w:rsidRPr="00E1185A">
              <w:rPr>
                <w:rFonts w:ascii="Calibri" w:eastAsia="Times New Roman" w:hAnsi="Calibri" w:cs="Times New Roman"/>
                <w:b/>
                <w:bCs/>
                <w:color w:val="000000"/>
                <w:sz w:val="22"/>
                <w:szCs w:val="22"/>
              </w:rPr>
              <w:t xml:space="preserve"> including the Internet to produce and publish writing as well as to interact and collaborate with others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W.4.7 Conduct short research projects that build knowledge through investigation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W.4.9 Draw evidence from literary or informational texts to support analysis, reflection, research</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SL.4.1 Engage effectively in a range of collaborative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SL.4.5 Use audio recordings and visual displays to enhance presentations</w:t>
            </w:r>
          </w:p>
          <w:p w:rsidR="00E1185A" w:rsidRPr="00E1185A" w:rsidRDefault="00E1185A" w:rsidP="00E1185A">
            <w:pPr>
              <w:spacing w:after="240"/>
              <w:rPr>
                <w:rFonts w:ascii="Times New Roman" w:eastAsia="Times New Roman" w:hAnsi="Times New Roman" w:cs="Times New Roman"/>
              </w:rPr>
            </w:pPr>
          </w:p>
        </w:tc>
      </w:tr>
      <w:tr w:rsidR="00E1185A" w:rsidRPr="00E1185A" w:rsidTr="00E1185A">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Authentic Product and/or Audience</w:t>
            </w:r>
          </w:p>
        </w:tc>
      </w:tr>
      <w:tr w:rsidR="00E1185A" w:rsidRPr="00E1185A" w:rsidTr="00E1185A">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-Students will present an infographic depicting literacy in </w:t>
            </w:r>
            <w:proofErr w:type="spellStart"/>
            <w:r w:rsidRPr="00E1185A">
              <w:rPr>
                <w:rFonts w:ascii="Calibri" w:eastAsia="Times New Roman" w:hAnsi="Calibri" w:cs="Times New Roman"/>
                <w:b/>
                <w:bCs/>
                <w:color w:val="000000"/>
                <w:sz w:val="22"/>
                <w:szCs w:val="22"/>
              </w:rPr>
              <w:t>Ghanian</w:t>
            </w:r>
            <w:proofErr w:type="spellEnd"/>
            <w:r w:rsidRPr="00E1185A">
              <w:rPr>
                <w:rFonts w:ascii="Calibri" w:eastAsia="Times New Roman" w:hAnsi="Calibri" w:cs="Times New Roman"/>
                <w:b/>
                <w:bCs/>
                <w:color w:val="000000"/>
                <w:sz w:val="22"/>
                <w:szCs w:val="22"/>
              </w:rPr>
              <w:t xml:space="preserve"> village vs. USA standard</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-Students will present a poster representing the topography of the village in Ghana.</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-Students will collaborate with another country through </w:t>
            </w:r>
            <w:proofErr w:type="spellStart"/>
            <w:r w:rsidRPr="00E1185A">
              <w:rPr>
                <w:rFonts w:ascii="Calibri" w:eastAsia="Times New Roman" w:hAnsi="Calibri" w:cs="Times New Roman"/>
                <w:b/>
                <w:bCs/>
                <w:color w:val="000000"/>
                <w:sz w:val="22"/>
                <w:szCs w:val="22"/>
              </w:rPr>
              <w:t>iEARN</w:t>
            </w:r>
            <w:proofErr w:type="spellEnd"/>
            <w:r w:rsidRPr="00E1185A">
              <w:rPr>
                <w:rFonts w:ascii="Calibri" w:eastAsia="Times New Roman" w:hAnsi="Calibri" w:cs="Times New Roman"/>
                <w:b/>
                <w:bCs/>
                <w:color w:val="000000"/>
                <w:sz w:val="22"/>
                <w:szCs w:val="22"/>
              </w:rPr>
              <w:t xml:space="preserve"> to write a story from multicultural backgrounds.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-Students will write a proposal to be sent to publisher contacts, school administrators, and parents requesting donations for books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-Students will submit bi-weekly responses to reflective surveys on Google Classroom</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to assess progress, and positive and negative feedback from donors.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-Students will collect data on donations in a Google Spreadsheet on Google classroom</w:t>
            </w:r>
          </w:p>
        </w:tc>
      </w:tr>
    </w:tbl>
    <w:p w:rsidR="00E1185A" w:rsidRPr="00E1185A" w:rsidRDefault="00E1185A" w:rsidP="00E1185A">
      <w:pPr>
        <w:rPr>
          <w:rFonts w:ascii="-webkit-standard" w:eastAsia="Times New Roman" w:hAnsi="-webkit-standard" w:cs="Times New Roman"/>
          <w:color w:val="000000"/>
        </w:rPr>
      </w:pPr>
    </w:p>
    <w:p w:rsidR="00E1185A" w:rsidRPr="00E1185A" w:rsidRDefault="00E1185A" w:rsidP="00E1185A">
      <w:pPr>
        <w:spacing w:after="160"/>
        <w:jc w:val="center"/>
        <w:rPr>
          <w:rFonts w:ascii="-webkit-standard" w:eastAsia="Times New Roman" w:hAnsi="-webkit-standard" w:cs="Times New Roman"/>
          <w:color w:val="000000"/>
        </w:rPr>
      </w:pPr>
      <w:r w:rsidRPr="00E1185A">
        <w:rPr>
          <w:rFonts w:ascii="Calibri" w:eastAsia="Times New Roman" w:hAnsi="Calibri" w:cs="Times New Roman"/>
          <w:b/>
          <w:bCs/>
          <w:color w:val="000000"/>
          <w:sz w:val="32"/>
          <w:szCs w:val="32"/>
        </w:rPr>
        <w:t>Project Management</w:t>
      </w:r>
    </w:p>
    <w:tbl>
      <w:tblPr>
        <w:tblW w:w="0" w:type="auto"/>
        <w:tblCellMar>
          <w:top w:w="15" w:type="dxa"/>
          <w:left w:w="15" w:type="dxa"/>
          <w:bottom w:w="15" w:type="dxa"/>
          <w:right w:w="15" w:type="dxa"/>
        </w:tblCellMar>
        <w:tblLook w:val="04A0" w:firstRow="1" w:lastRow="0" w:firstColumn="1" w:lastColumn="0" w:noHBand="0" w:noVBand="1"/>
      </w:tblPr>
      <w:tblGrid>
        <w:gridCol w:w="9350"/>
      </w:tblGrid>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Student Expectations and Milestones</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Week 1 – KWL chart –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Develop multi-perspective view of literacy.</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Perspectives Pictures – children playing and reading in underdeveloped areas.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Scaffolding video, Read My Librarian is a Camel, </w:t>
            </w:r>
            <w:proofErr w:type="spellStart"/>
            <w:r w:rsidRPr="00E1185A">
              <w:rPr>
                <w:rFonts w:ascii="Calibri" w:eastAsia="Times New Roman" w:hAnsi="Calibri" w:cs="Times New Roman"/>
                <w:b/>
                <w:bCs/>
                <w:color w:val="000000"/>
                <w:sz w:val="22"/>
                <w:szCs w:val="22"/>
              </w:rPr>
              <w:t>Biblioburro</w:t>
            </w:r>
            <w:proofErr w:type="spellEnd"/>
            <w:r w:rsidRPr="00E1185A">
              <w:rPr>
                <w:rFonts w:ascii="Calibri" w:eastAsia="Times New Roman" w:hAnsi="Calibri" w:cs="Times New Roman"/>
                <w:b/>
                <w:bCs/>
                <w:color w:val="000000"/>
                <w:sz w:val="22"/>
                <w:szCs w:val="22"/>
              </w:rPr>
              <w:t>.</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Visit from local librarian to talk about libraries in underdeveloped countries.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Begin to research and assess literacy in the two countries in cities, suburbs, and rural</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Areas.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Three journal entries reflecting on knowledge gained in Week 1.</w:t>
            </w:r>
          </w:p>
          <w:p w:rsidR="00E1185A" w:rsidRPr="00E1185A" w:rsidRDefault="00E1185A" w:rsidP="00E1185A">
            <w:pPr>
              <w:rPr>
                <w:rFonts w:ascii="Times New Roman" w:eastAsia="Times New Roman" w:hAnsi="Times New Roman" w:cs="Times New Roman"/>
              </w:rPr>
            </w:pP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Week 2-   Continue research</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Establish need to </w:t>
            </w:r>
            <w:proofErr w:type="gramStart"/>
            <w:r w:rsidRPr="00E1185A">
              <w:rPr>
                <w:rFonts w:ascii="Calibri" w:eastAsia="Times New Roman" w:hAnsi="Calibri" w:cs="Times New Roman"/>
                <w:b/>
                <w:bCs/>
                <w:color w:val="000000"/>
                <w:sz w:val="22"/>
                <w:szCs w:val="22"/>
              </w:rPr>
              <w:t>take action</w:t>
            </w:r>
            <w:proofErr w:type="gramEnd"/>
            <w:r w:rsidRPr="00E1185A">
              <w:rPr>
                <w:rFonts w:ascii="Calibri" w:eastAsia="Times New Roman" w:hAnsi="Calibri" w:cs="Times New Roman"/>
                <w:b/>
                <w:bCs/>
                <w:color w:val="000000"/>
                <w:sz w:val="22"/>
                <w:szCs w:val="22"/>
              </w:rPr>
              <w:t xml:space="preserve"> to supply books to aid literacy.</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Communicate need for action through proposals to publishers, parents and schools.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Visit from a fundraising expert</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Write letters to publishers, administrators, and parents for donations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Join </w:t>
            </w:r>
            <w:proofErr w:type="spellStart"/>
            <w:r w:rsidRPr="00E1185A">
              <w:rPr>
                <w:rFonts w:ascii="Calibri" w:eastAsia="Times New Roman" w:hAnsi="Calibri" w:cs="Times New Roman"/>
                <w:b/>
                <w:bCs/>
                <w:color w:val="000000"/>
                <w:sz w:val="22"/>
                <w:szCs w:val="22"/>
              </w:rPr>
              <w:t>iEARN</w:t>
            </w:r>
            <w:proofErr w:type="spellEnd"/>
            <w:r w:rsidRPr="00E1185A">
              <w:rPr>
                <w:rFonts w:ascii="Calibri" w:eastAsia="Times New Roman" w:hAnsi="Calibri" w:cs="Times New Roman"/>
                <w:b/>
                <w:bCs/>
                <w:color w:val="000000"/>
                <w:sz w:val="22"/>
                <w:szCs w:val="22"/>
              </w:rPr>
              <w:t xml:space="preserve"> community to collaborate on story</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Get to know each other through technology – Skype, email</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Create a website/google classroom to share ideas.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lastRenderedPageBreak/>
              <w:t>                 Discuss/Model writing narratives.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Brainstorm about story – determine pages to be written.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Three journal entries reflecting on knowledge gained in Week 2.</w:t>
            </w:r>
          </w:p>
          <w:p w:rsidR="00E1185A" w:rsidRPr="00E1185A" w:rsidRDefault="00E1185A" w:rsidP="00E1185A">
            <w:pPr>
              <w:spacing w:after="240"/>
              <w:rPr>
                <w:rFonts w:ascii="Times New Roman" w:eastAsia="Times New Roman" w:hAnsi="Times New Roman" w:cs="Times New Roman"/>
              </w:rPr>
            </w:pP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Week 3-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Determine fundraising plan and put into action.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Develop timeline for donations, and delivery of books.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Continue collaboration with partners.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Three journal entries reflecting on knowledge gained in Week 3.</w:t>
            </w:r>
          </w:p>
          <w:p w:rsidR="00E1185A" w:rsidRPr="00E1185A" w:rsidRDefault="00E1185A" w:rsidP="00E1185A">
            <w:pPr>
              <w:rPr>
                <w:rFonts w:ascii="Times New Roman" w:eastAsia="Times New Roman" w:hAnsi="Times New Roman" w:cs="Times New Roman"/>
              </w:rPr>
            </w:pP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Week 4-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Determine how many books we can provide.</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Determine how much money it will cost to mail them.</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Journal entry reflecting on the process and the outcome.</w:t>
            </w:r>
          </w:p>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lastRenderedPageBreak/>
              <w:t>Authentic Performance Based Assessment</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Project Assessment Map from BIE.org</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Week 1 - formative assessment – observation of perspective discussions, retrieval of facts from web-</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For research, journal entries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xml:space="preserve">                                                                - </w:t>
            </w:r>
            <w:r w:rsidRPr="00E1185A">
              <w:rPr>
                <w:rFonts w:ascii="Calibri" w:eastAsia="Times New Roman" w:hAnsi="Calibri" w:cs="Times New Roman"/>
                <w:color w:val="000000"/>
                <w:sz w:val="21"/>
                <w:szCs w:val="21"/>
                <w:shd w:val="clear" w:color="auto" w:fill="C9DAF8"/>
              </w:rPr>
              <w:t>KWL</w:t>
            </w:r>
            <w:r w:rsidRPr="00E1185A">
              <w:rPr>
                <w:rFonts w:ascii="Calibri" w:eastAsia="Times New Roman" w:hAnsi="Calibri" w:cs="Times New Roman"/>
                <w:color w:val="000000"/>
                <w:sz w:val="21"/>
                <w:szCs w:val="21"/>
              </w:rPr>
              <w:t xml:space="preserve">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xml:space="preserve">    Week 2 – formative assessment </w:t>
            </w:r>
            <w:proofErr w:type="gramStart"/>
            <w:r w:rsidRPr="00E1185A">
              <w:rPr>
                <w:rFonts w:ascii="Calibri" w:eastAsia="Times New Roman" w:hAnsi="Calibri" w:cs="Times New Roman"/>
                <w:b/>
                <w:bCs/>
                <w:color w:val="000000"/>
                <w:sz w:val="21"/>
                <w:szCs w:val="21"/>
              </w:rPr>
              <w:t>-  participation</w:t>
            </w:r>
            <w:proofErr w:type="gramEnd"/>
            <w:r w:rsidRPr="00E1185A">
              <w:rPr>
                <w:rFonts w:ascii="Calibri" w:eastAsia="Times New Roman" w:hAnsi="Calibri" w:cs="Times New Roman"/>
                <w:b/>
                <w:bCs/>
                <w:color w:val="000000"/>
                <w:sz w:val="21"/>
                <w:szCs w:val="21"/>
              </w:rPr>
              <w:t xml:space="preserve"> in brainstorming for narrative topics, quality of letters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to possible donors, journal entries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 conferences for potential donor letters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xml:space="preserve">                                                               - </w:t>
            </w:r>
            <w:r w:rsidRPr="00E1185A">
              <w:rPr>
                <w:rFonts w:ascii="Calibri" w:eastAsia="Times New Roman" w:hAnsi="Calibri" w:cs="Times New Roman"/>
                <w:b/>
                <w:bCs/>
                <w:color w:val="000000"/>
                <w:sz w:val="21"/>
                <w:szCs w:val="21"/>
                <w:shd w:val="clear" w:color="auto" w:fill="C9DAF8"/>
              </w:rPr>
              <w:t xml:space="preserve">infographic on Ghana demographics and </w:t>
            </w:r>
            <w:proofErr w:type="spellStart"/>
            <w:r w:rsidRPr="00E1185A">
              <w:rPr>
                <w:rFonts w:ascii="Calibri" w:eastAsia="Times New Roman" w:hAnsi="Calibri" w:cs="Times New Roman"/>
                <w:b/>
                <w:bCs/>
                <w:color w:val="000000"/>
                <w:sz w:val="21"/>
                <w:szCs w:val="21"/>
                <w:shd w:val="clear" w:color="auto" w:fill="C9DAF8"/>
              </w:rPr>
              <w:t>geographics</w:t>
            </w:r>
            <w:proofErr w:type="spellEnd"/>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xml:space="preserve">    Week 3 – formative assessment </w:t>
            </w:r>
            <w:proofErr w:type="gramStart"/>
            <w:r w:rsidRPr="00E1185A">
              <w:rPr>
                <w:rFonts w:ascii="Calibri" w:eastAsia="Times New Roman" w:hAnsi="Calibri" w:cs="Times New Roman"/>
                <w:b/>
                <w:bCs/>
                <w:color w:val="000000"/>
                <w:sz w:val="21"/>
                <w:szCs w:val="21"/>
              </w:rPr>
              <w:t>-</w:t>
            </w:r>
            <w:r w:rsidRPr="00E1185A">
              <w:rPr>
                <w:rFonts w:ascii="Calibri" w:eastAsia="Times New Roman" w:hAnsi="Calibri" w:cs="Times New Roman"/>
                <w:b/>
                <w:bCs/>
                <w:color w:val="000000"/>
                <w:sz w:val="21"/>
                <w:szCs w:val="21"/>
                <w:shd w:val="clear" w:color="auto" w:fill="C9DAF8"/>
              </w:rPr>
              <w:t xml:space="preserve">  timeline</w:t>
            </w:r>
            <w:proofErr w:type="gramEnd"/>
            <w:r w:rsidRPr="00E1185A">
              <w:rPr>
                <w:rFonts w:ascii="Calibri" w:eastAsia="Times New Roman" w:hAnsi="Calibri" w:cs="Times New Roman"/>
                <w:b/>
                <w:bCs/>
                <w:color w:val="000000"/>
                <w:sz w:val="21"/>
                <w:szCs w:val="21"/>
                <w:shd w:val="clear" w:color="auto" w:fill="C9DAF8"/>
              </w:rPr>
              <w:t xml:space="preserve"> for project</w:t>
            </w:r>
            <w:r w:rsidRPr="00E1185A">
              <w:rPr>
                <w:rFonts w:ascii="Calibri" w:eastAsia="Times New Roman" w:hAnsi="Calibri" w:cs="Times New Roman"/>
                <w:b/>
                <w:bCs/>
                <w:color w:val="000000"/>
                <w:sz w:val="21"/>
                <w:szCs w:val="21"/>
              </w:rPr>
              <w:t>, narrative writing conferences, journal entries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xml:space="preserve">    Week 4 – summative assessment-1. Presentation </w:t>
            </w:r>
            <w:proofErr w:type="gramStart"/>
            <w:r w:rsidRPr="00E1185A">
              <w:rPr>
                <w:rFonts w:ascii="Calibri" w:eastAsia="Times New Roman" w:hAnsi="Calibri" w:cs="Times New Roman"/>
                <w:b/>
                <w:bCs/>
                <w:color w:val="000000"/>
                <w:sz w:val="21"/>
                <w:szCs w:val="21"/>
              </w:rPr>
              <w:t>to  administrators</w:t>
            </w:r>
            <w:proofErr w:type="gramEnd"/>
            <w:r w:rsidRPr="00E1185A">
              <w:rPr>
                <w:rFonts w:ascii="Calibri" w:eastAsia="Times New Roman" w:hAnsi="Calibri" w:cs="Times New Roman"/>
                <w:b/>
                <w:bCs/>
                <w:color w:val="000000"/>
                <w:sz w:val="21"/>
                <w:szCs w:val="21"/>
              </w:rPr>
              <w:t xml:space="preserve"> of their new knowledge of need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for global action.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2. Participation in discussions and planning</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3. Evaluative essay on success and failures of project</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1"/>
                <w:szCs w:val="21"/>
              </w:rPr>
              <w:t>                                                               </w:t>
            </w:r>
          </w:p>
          <w:p w:rsidR="00E1185A" w:rsidRPr="00E1185A" w:rsidRDefault="00E1185A" w:rsidP="00E1185A">
            <w:pPr>
              <w:spacing w:after="240"/>
              <w:rPr>
                <w:rFonts w:ascii="Times New Roman" w:eastAsia="Times New Roman" w:hAnsi="Times New Roman" w:cs="Times New Roman"/>
              </w:rPr>
            </w:pP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Differentiation</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The class will be directed toward performance goals that the teacher knows are attainable. Work groups will be formed for writing, data collecting, researching and presenting. The class makeup ranges from super cognitive students, math identified students and reading identified students plus 3 average students.</w:t>
            </w:r>
          </w:p>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Resources</w:t>
            </w:r>
            <w:r w:rsidRPr="00E1185A">
              <w:rPr>
                <w:rFonts w:ascii="Calibri" w:eastAsia="Times New Roman" w:hAnsi="Calibri" w:cs="Times New Roman"/>
                <w:b/>
                <w:bCs/>
                <w:color w:val="000000"/>
                <w:sz w:val="22"/>
                <w:szCs w:val="22"/>
              </w:rPr>
              <w:tab/>
            </w:r>
          </w:p>
          <w:p w:rsidR="00E1185A" w:rsidRPr="00E1185A" w:rsidRDefault="00E1185A" w:rsidP="00E1185A">
            <w:pPr>
              <w:numPr>
                <w:ilvl w:val="0"/>
                <w:numId w:val="3"/>
              </w:numPr>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Real world experts will be the local librarian and Kwame Alexander, author, who has just built a library in Ghana.</w:t>
            </w:r>
          </w:p>
          <w:p w:rsidR="00E1185A" w:rsidRPr="00E1185A" w:rsidRDefault="00E1185A" w:rsidP="00E1185A">
            <w:pPr>
              <w:numPr>
                <w:ilvl w:val="0"/>
                <w:numId w:val="3"/>
              </w:numPr>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We will read 4 picture books:</w:t>
            </w:r>
          </w:p>
          <w:p w:rsidR="00E1185A" w:rsidRPr="00E1185A" w:rsidRDefault="00E1185A" w:rsidP="00E1185A">
            <w:pPr>
              <w:numPr>
                <w:ilvl w:val="0"/>
                <w:numId w:val="4"/>
              </w:numPr>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u w:val="single"/>
              </w:rPr>
              <w:t>One Green Apple</w:t>
            </w:r>
            <w:r w:rsidRPr="00E1185A">
              <w:rPr>
                <w:rFonts w:ascii="Calibri" w:eastAsia="Times New Roman" w:hAnsi="Calibri" w:cs="Times New Roman"/>
                <w:color w:val="000000"/>
                <w:sz w:val="22"/>
                <w:szCs w:val="22"/>
              </w:rPr>
              <w:t xml:space="preserve"> – Eve Bunting</w:t>
            </w:r>
          </w:p>
          <w:p w:rsidR="00E1185A" w:rsidRPr="00E1185A" w:rsidRDefault="00E1185A" w:rsidP="00E1185A">
            <w:pPr>
              <w:numPr>
                <w:ilvl w:val="0"/>
                <w:numId w:val="4"/>
              </w:numPr>
              <w:textAlignment w:val="baseline"/>
              <w:rPr>
                <w:rFonts w:ascii="Calibri" w:eastAsia="Times New Roman" w:hAnsi="Calibri" w:cs="Times New Roman"/>
                <w:color w:val="000000"/>
                <w:sz w:val="22"/>
                <w:szCs w:val="22"/>
              </w:rPr>
            </w:pPr>
            <w:proofErr w:type="spellStart"/>
            <w:proofErr w:type="gramStart"/>
            <w:r w:rsidRPr="00E1185A">
              <w:rPr>
                <w:rFonts w:ascii="Calibri" w:eastAsia="Times New Roman" w:hAnsi="Calibri" w:cs="Times New Roman"/>
                <w:color w:val="000000"/>
                <w:sz w:val="22"/>
                <w:szCs w:val="22"/>
                <w:u w:val="single"/>
              </w:rPr>
              <w:t>Duck</w:t>
            </w:r>
            <w:r w:rsidRPr="00E1185A">
              <w:rPr>
                <w:rFonts w:ascii="Calibri" w:eastAsia="Times New Roman" w:hAnsi="Calibri" w:cs="Times New Roman"/>
                <w:color w:val="000000"/>
                <w:sz w:val="22"/>
                <w:szCs w:val="22"/>
              </w:rPr>
              <w:t>!</w:t>
            </w:r>
            <w:r w:rsidRPr="00E1185A">
              <w:rPr>
                <w:rFonts w:ascii="Calibri" w:eastAsia="Times New Roman" w:hAnsi="Calibri" w:cs="Times New Roman"/>
                <w:color w:val="000000"/>
                <w:sz w:val="22"/>
                <w:szCs w:val="22"/>
                <w:u w:val="single"/>
              </w:rPr>
              <w:t>Rabbit</w:t>
            </w:r>
            <w:proofErr w:type="spellEnd"/>
            <w:proofErr w:type="gramEnd"/>
            <w:r w:rsidRPr="00E1185A">
              <w:rPr>
                <w:rFonts w:ascii="Calibri" w:eastAsia="Times New Roman" w:hAnsi="Calibri" w:cs="Times New Roman"/>
                <w:color w:val="000000"/>
                <w:sz w:val="22"/>
                <w:szCs w:val="22"/>
                <w:u w:val="single"/>
              </w:rPr>
              <w:t>!</w:t>
            </w:r>
            <w:r w:rsidRPr="00E1185A">
              <w:rPr>
                <w:rFonts w:ascii="Calibri" w:eastAsia="Times New Roman" w:hAnsi="Calibri" w:cs="Times New Roman"/>
                <w:color w:val="000000"/>
                <w:sz w:val="22"/>
                <w:szCs w:val="22"/>
              </w:rPr>
              <w:t xml:space="preserve"> – Amy Krouse Rosenthal</w:t>
            </w:r>
          </w:p>
          <w:p w:rsidR="00E1185A" w:rsidRPr="00E1185A" w:rsidRDefault="00E1185A" w:rsidP="00E1185A">
            <w:pPr>
              <w:numPr>
                <w:ilvl w:val="0"/>
                <w:numId w:val="4"/>
              </w:numPr>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u w:val="single"/>
              </w:rPr>
              <w:t xml:space="preserve">14 Cows </w:t>
            </w:r>
            <w:proofErr w:type="gramStart"/>
            <w:r w:rsidRPr="00E1185A">
              <w:rPr>
                <w:rFonts w:ascii="Calibri" w:eastAsia="Times New Roman" w:hAnsi="Calibri" w:cs="Times New Roman"/>
                <w:color w:val="000000"/>
                <w:sz w:val="22"/>
                <w:szCs w:val="22"/>
                <w:u w:val="single"/>
              </w:rPr>
              <w:t>For</w:t>
            </w:r>
            <w:proofErr w:type="gramEnd"/>
            <w:r w:rsidRPr="00E1185A">
              <w:rPr>
                <w:rFonts w:ascii="Calibri" w:eastAsia="Times New Roman" w:hAnsi="Calibri" w:cs="Times New Roman"/>
                <w:color w:val="000000"/>
                <w:sz w:val="22"/>
                <w:szCs w:val="22"/>
                <w:u w:val="single"/>
              </w:rPr>
              <w:t xml:space="preserve"> America – </w:t>
            </w:r>
            <w:r w:rsidRPr="00E1185A">
              <w:rPr>
                <w:rFonts w:ascii="Calibri" w:eastAsia="Times New Roman" w:hAnsi="Calibri" w:cs="Times New Roman"/>
                <w:color w:val="000000"/>
                <w:sz w:val="22"/>
                <w:szCs w:val="22"/>
              </w:rPr>
              <w:t xml:space="preserve">Carmen Agra </w:t>
            </w:r>
            <w:proofErr w:type="spellStart"/>
            <w:r w:rsidRPr="00E1185A">
              <w:rPr>
                <w:rFonts w:ascii="Calibri" w:eastAsia="Times New Roman" w:hAnsi="Calibri" w:cs="Times New Roman"/>
                <w:color w:val="000000"/>
                <w:sz w:val="22"/>
                <w:szCs w:val="22"/>
              </w:rPr>
              <w:t>Deedy</w:t>
            </w:r>
            <w:proofErr w:type="spellEnd"/>
          </w:p>
          <w:p w:rsidR="00E1185A" w:rsidRPr="00E1185A" w:rsidRDefault="00E1185A" w:rsidP="00E1185A">
            <w:pPr>
              <w:numPr>
                <w:ilvl w:val="0"/>
                <w:numId w:val="4"/>
              </w:numPr>
              <w:textAlignment w:val="baseline"/>
              <w:rPr>
                <w:rFonts w:ascii="Calibri" w:eastAsia="Times New Roman" w:hAnsi="Calibri" w:cs="Times New Roman"/>
                <w:color w:val="000000"/>
                <w:sz w:val="22"/>
                <w:szCs w:val="22"/>
              </w:rPr>
            </w:pPr>
            <w:proofErr w:type="spellStart"/>
            <w:r w:rsidRPr="00E1185A">
              <w:rPr>
                <w:rFonts w:ascii="Calibri" w:eastAsia="Times New Roman" w:hAnsi="Calibri" w:cs="Times New Roman"/>
                <w:color w:val="000000"/>
                <w:sz w:val="22"/>
                <w:szCs w:val="22"/>
                <w:u w:val="single"/>
              </w:rPr>
              <w:t>Biblioburro</w:t>
            </w:r>
            <w:proofErr w:type="spellEnd"/>
            <w:r w:rsidRPr="00E1185A">
              <w:rPr>
                <w:rFonts w:ascii="Calibri" w:eastAsia="Times New Roman" w:hAnsi="Calibri" w:cs="Times New Roman"/>
                <w:color w:val="000000"/>
                <w:sz w:val="22"/>
                <w:szCs w:val="22"/>
                <w:u w:val="single"/>
              </w:rPr>
              <w:t xml:space="preserve"> – </w:t>
            </w:r>
            <w:r w:rsidRPr="00E1185A">
              <w:rPr>
                <w:rFonts w:ascii="Calibri" w:eastAsia="Times New Roman" w:hAnsi="Calibri" w:cs="Times New Roman"/>
                <w:color w:val="000000"/>
                <w:sz w:val="22"/>
                <w:szCs w:val="22"/>
              </w:rPr>
              <w:t>Jeanette Winter</w:t>
            </w:r>
          </w:p>
          <w:p w:rsidR="00E1185A" w:rsidRPr="00E1185A" w:rsidRDefault="00E1185A" w:rsidP="00E1185A">
            <w:pPr>
              <w:numPr>
                <w:ilvl w:val="0"/>
                <w:numId w:val="4"/>
              </w:numPr>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u w:val="single"/>
              </w:rPr>
              <w:lastRenderedPageBreak/>
              <w:t>My Librarian in a Camel</w:t>
            </w:r>
            <w:r w:rsidRPr="00E1185A">
              <w:rPr>
                <w:rFonts w:ascii="Calibri" w:eastAsia="Times New Roman" w:hAnsi="Calibri" w:cs="Times New Roman"/>
                <w:color w:val="000000"/>
                <w:sz w:val="22"/>
                <w:szCs w:val="22"/>
              </w:rPr>
              <w:t xml:space="preserve"> – Margaret </w:t>
            </w:r>
            <w:proofErr w:type="spellStart"/>
            <w:r w:rsidRPr="00E1185A">
              <w:rPr>
                <w:rFonts w:ascii="Calibri" w:eastAsia="Times New Roman" w:hAnsi="Calibri" w:cs="Times New Roman"/>
                <w:color w:val="000000"/>
                <w:sz w:val="22"/>
                <w:szCs w:val="22"/>
              </w:rPr>
              <w:t>Ruurs</w:t>
            </w:r>
            <w:proofErr w:type="spellEnd"/>
          </w:p>
          <w:p w:rsidR="00E1185A" w:rsidRPr="00E1185A" w:rsidRDefault="00E1185A" w:rsidP="00E1185A">
            <w:pPr>
              <w:numPr>
                <w:ilvl w:val="0"/>
                <w:numId w:val="5"/>
              </w:numPr>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Video Clips</w:t>
            </w:r>
          </w:p>
          <w:p w:rsidR="00E1185A" w:rsidRPr="00E1185A" w:rsidRDefault="00E1185A" w:rsidP="00E1185A">
            <w:pPr>
              <w:numPr>
                <w:ilvl w:val="0"/>
                <w:numId w:val="6"/>
              </w:numPr>
              <w:ind w:left="1380"/>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 xml:space="preserve"> </w:t>
            </w:r>
            <w:hyperlink r:id="rId5" w:history="1">
              <w:r w:rsidRPr="00E1185A">
                <w:rPr>
                  <w:rFonts w:ascii="Calibri" w:eastAsia="Times New Roman" w:hAnsi="Calibri" w:cs="Times New Roman"/>
                  <w:color w:val="0563C1"/>
                  <w:sz w:val="22"/>
                  <w:szCs w:val="22"/>
                  <w:u w:val="single"/>
                </w:rPr>
                <w:t>https://www.youtube.com/watch?v=7tppYR2ua6w</w:t>
              </w:r>
            </w:hyperlink>
          </w:p>
          <w:p w:rsidR="00E1185A" w:rsidRPr="00E1185A" w:rsidRDefault="00E1185A" w:rsidP="00E1185A">
            <w:pPr>
              <w:numPr>
                <w:ilvl w:val="0"/>
                <w:numId w:val="6"/>
              </w:numPr>
              <w:ind w:left="1380"/>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563C1"/>
                <w:sz w:val="22"/>
                <w:szCs w:val="22"/>
                <w:u w:val="single"/>
              </w:rPr>
              <w:t xml:space="preserve"> </w:t>
            </w:r>
            <w:hyperlink r:id="rId6" w:history="1">
              <w:r w:rsidRPr="00E1185A">
                <w:rPr>
                  <w:rFonts w:ascii="Calibri" w:eastAsia="Times New Roman" w:hAnsi="Calibri" w:cs="Times New Roman"/>
                  <w:color w:val="0563C1"/>
                  <w:sz w:val="22"/>
                  <w:szCs w:val="22"/>
                  <w:u w:val="single"/>
                </w:rPr>
                <w:t>https://www.ted.com/talks/adora_svitak?referrer=playlist-ted_under_20</w:t>
              </w:r>
            </w:hyperlink>
            <w:r w:rsidRPr="00E1185A">
              <w:rPr>
                <w:rFonts w:ascii="Calibri" w:eastAsia="Times New Roman" w:hAnsi="Calibri" w:cs="Times New Roman"/>
                <w:color w:val="000000"/>
                <w:sz w:val="22"/>
                <w:szCs w:val="22"/>
              </w:rPr>
              <w:t xml:space="preserve"> </w:t>
            </w:r>
          </w:p>
          <w:p w:rsidR="00E1185A" w:rsidRPr="00E1185A" w:rsidRDefault="00E1185A" w:rsidP="00E1185A">
            <w:pPr>
              <w:numPr>
                <w:ilvl w:val="0"/>
                <w:numId w:val="6"/>
              </w:numPr>
              <w:ind w:left="1380"/>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 xml:space="preserve"> </w:t>
            </w:r>
            <w:hyperlink r:id="rId7" w:history="1">
              <w:r w:rsidRPr="00E1185A">
                <w:rPr>
                  <w:rFonts w:ascii="Calibri" w:eastAsia="Times New Roman" w:hAnsi="Calibri" w:cs="Times New Roman"/>
                  <w:color w:val="0563C1"/>
                  <w:sz w:val="22"/>
                  <w:szCs w:val="22"/>
                  <w:u w:val="single"/>
                </w:rPr>
                <w:t>https://iearn.org/collaboration</w:t>
              </w:r>
            </w:hyperlink>
          </w:p>
          <w:p w:rsidR="00E1185A" w:rsidRPr="00E1185A" w:rsidRDefault="00E1185A" w:rsidP="00E1185A">
            <w:pPr>
              <w:numPr>
                <w:ilvl w:val="0"/>
                <w:numId w:val="6"/>
              </w:numPr>
              <w:ind w:left="1380"/>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 xml:space="preserve"> </w:t>
            </w:r>
            <w:hyperlink r:id="rId8" w:history="1">
              <w:r w:rsidRPr="00E1185A">
                <w:rPr>
                  <w:rFonts w:ascii="Calibri" w:eastAsia="Times New Roman" w:hAnsi="Calibri" w:cs="Times New Roman"/>
                  <w:color w:val="0563C1"/>
                  <w:sz w:val="22"/>
                  <w:szCs w:val="22"/>
                  <w:u w:val="single"/>
                </w:rPr>
                <w:t>https://www.youtube.com/biblioburro</w:t>
              </w:r>
            </w:hyperlink>
            <w:r w:rsidRPr="00E1185A">
              <w:rPr>
                <w:rFonts w:ascii="Calibri" w:eastAsia="Times New Roman" w:hAnsi="Calibri" w:cs="Times New Roman"/>
                <w:color w:val="000000"/>
                <w:sz w:val="22"/>
                <w:szCs w:val="22"/>
              </w:rPr>
              <w:t xml:space="preserve">  (look up not Spanish)</w:t>
            </w:r>
          </w:p>
          <w:p w:rsidR="00E1185A" w:rsidRPr="00E1185A" w:rsidRDefault="00E1185A" w:rsidP="00E1185A">
            <w:pPr>
              <w:numPr>
                <w:ilvl w:val="0"/>
                <w:numId w:val="7"/>
              </w:numPr>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Technology</w:t>
            </w:r>
          </w:p>
          <w:p w:rsidR="00E1185A" w:rsidRPr="00E1185A" w:rsidRDefault="00E1185A" w:rsidP="00E1185A">
            <w:pPr>
              <w:numPr>
                <w:ilvl w:val="0"/>
                <w:numId w:val="8"/>
              </w:numPr>
              <w:ind w:left="1080"/>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Cellphones</w:t>
            </w:r>
          </w:p>
          <w:p w:rsidR="00E1185A" w:rsidRPr="00E1185A" w:rsidRDefault="00E1185A" w:rsidP="00E1185A">
            <w:pPr>
              <w:numPr>
                <w:ilvl w:val="0"/>
                <w:numId w:val="8"/>
              </w:numPr>
              <w:ind w:left="1080"/>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Chromebooks</w:t>
            </w:r>
          </w:p>
          <w:p w:rsidR="00E1185A" w:rsidRPr="00E1185A" w:rsidRDefault="00E1185A" w:rsidP="00E1185A">
            <w:pPr>
              <w:numPr>
                <w:ilvl w:val="0"/>
                <w:numId w:val="8"/>
              </w:numPr>
              <w:ind w:left="1080"/>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Smartboard</w:t>
            </w:r>
          </w:p>
          <w:p w:rsidR="00E1185A" w:rsidRPr="00E1185A" w:rsidRDefault="00E1185A" w:rsidP="00E1185A">
            <w:pPr>
              <w:numPr>
                <w:ilvl w:val="0"/>
                <w:numId w:val="8"/>
              </w:numPr>
              <w:ind w:left="1080"/>
              <w:textAlignment w:val="baseline"/>
              <w:rPr>
                <w:rFonts w:ascii="Calibri" w:eastAsia="Times New Roman" w:hAnsi="Calibri" w:cs="Times New Roman"/>
                <w:color w:val="000000"/>
                <w:sz w:val="22"/>
                <w:szCs w:val="22"/>
              </w:rPr>
            </w:pPr>
            <w:r w:rsidRPr="00E1185A">
              <w:rPr>
                <w:rFonts w:ascii="Calibri" w:eastAsia="Times New Roman" w:hAnsi="Calibri" w:cs="Times New Roman"/>
                <w:color w:val="000000"/>
                <w:sz w:val="22"/>
                <w:szCs w:val="22"/>
              </w:rPr>
              <w:t>Sony Camcorder</w:t>
            </w:r>
          </w:p>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lastRenderedPageBreak/>
              <w:t>Other materials or equipment needed:</w:t>
            </w:r>
          </w:p>
          <w:p w:rsidR="00E1185A" w:rsidRPr="00E1185A" w:rsidRDefault="00E1185A" w:rsidP="00E1185A">
            <w:pPr>
              <w:numPr>
                <w:ilvl w:val="0"/>
                <w:numId w:val="9"/>
              </w:numPr>
              <w:ind w:left="1020"/>
              <w:textAlignment w:val="baseline"/>
              <w:rPr>
                <w:rFonts w:ascii="Noto Sans Symbols" w:eastAsia="Times New Roman" w:hAnsi="Noto Sans Symbols" w:cs="Times New Roman"/>
                <w:b/>
                <w:bCs/>
                <w:color w:val="000000"/>
                <w:sz w:val="22"/>
                <w:szCs w:val="22"/>
              </w:rPr>
            </w:pPr>
            <w:r w:rsidRPr="00E1185A">
              <w:rPr>
                <w:rFonts w:ascii="Calibri" w:eastAsia="Times New Roman" w:hAnsi="Calibri" w:cs="Times New Roman"/>
                <w:b/>
                <w:bCs/>
                <w:color w:val="000000"/>
                <w:sz w:val="22"/>
                <w:szCs w:val="22"/>
              </w:rPr>
              <w:t>Cardstock</w:t>
            </w:r>
          </w:p>
          <w:p w:rsidR="00E1185A" w:rsidRPr="00E1185A" w:rsidRDefault="00E1185A" w:rsidP="00E1185A">
            <w:pPr>
              <w:numPr>
                <w:ilvl w:val="0"/>
                <w:numId w:val="9"/>
              </w:numPr>
              <w:ind w:left="1020"/>
              <w:textAlignment w:val="baseline"/>
              <w:rPr>
                <w:rFonts w:ascii="Noto Sans Symbols" w:eastAsia="Times New Roman" w:hAnsi="Noto Sans Symbols" w:cs="Times New Roman"/>
                <w:b/>
                <w:bCs/>
                <w:color w:val="000000"/>
                <w:sz w:val="22"/>
                <w:szCs w:val="22"/>
              </w:rPr>
            </w:pPr>
            <w:r w:rsidRPr="00E1185A">
              <w:rPr>
                <w:rFonts w:ascii="Calibri" w:eastAsia="Times New Roman" w:hAnsi="Calibri" w:cs="Times New Roman"/>
                <w:b/>
                <w:bCs/>
                <w:color w:val="000000"/>
                <w:sz w:val="22"/>
                <w:szCs w:val="22"/>
              </w:rPr>
              <w:t>Markers</w:t>
            </w:r>
          </w:p>
          <w:p w:rsidR="00E1185A" w:rsidRPr="00E1185A" w:rsidRDefault="00E1185A" w:rsidP="00E1185A">
            <w:pPr>
              <w:numPr>
                <w:ilvl w:val="0"/>
                <w:numId w:val="9"/>
              </w:numPr>
              <w:ind w:left="1020"/>
              <w:textAlignment w:val="baseline"/>
              <w:rPr>
                <w:rFonts w:ascii="Noto Sans Symbols" w:eastAsia="Times New Roman" w:hAnsi="Noto Sans Symbols" w:cs="Times New Roman"/>
                <w:b/>
                <w:bCs/>
                <w:color w:val="000000"/>
                <w:sz w:val="22"/>
                <w:szCs w:val="22"/>
              </w:rPr>
            </w:pPr>
            <w:r w:rsidRPr="00E1185A">
              <w:rPr>
                <w:rFonts w:ascii="Calibri" w:eastAsia="Times New Roman" w:hAnsi="Calibri" w:cs="Times New Roman"/>
                <w:b/>
                <w:bCs/>
                <w:color w:val="000000"/>
                <w:sz w:val="22"/>
                <w:szCs w:val="22"/>
              </w:rPr>
              <w:t xml:space="preserve">Access to </w:t>
            </w:r>
            <w:proofErr w:type="spellStart"/>
            <w:r w:rsidRPr="00E1185A">
              <w:rPr>
                <w:rFonts w:ascii="Calibri" w:eastAsia="Times New Roman" w:hAnsi="Calibri" w:cs="Times New Roman"/>
                <w:b/>
                <w:bCs/>
                <w:color w:val="000000"/>
                <w:sz w:val="22"/>
                <w:szCs w:val="22"/>
              </w:rPr>
              <w:t>iEarn</w:t>
            </w:r>
            <w:proofErr w:type="spellEnd"/>
          </w:p>
          <w:p w:rsidR="00E1185A" w:rsidRPr="00E1185A" w:rsidRDefault="00E1185A" w:rsidP="00E1185A">
            <w:pPr>
              <w:numPr>
                <w:ilvl w:val="0"/>
                <w:numId w:val="9"/>
              </w:numPr>
              <w:ind w:left="1020"/>
              <w:textAlignment w:val="baseline"/>
              <w:rPr>
                <w:rFonts w:ascii="Noto Sans Symbols" w:eastAsia="Times New Roman" w:hAnsi="Noto Sans Symbols" w:cs="Times New Roman"/>
                <w:b/>
                <w:bCs/>
                <w:color w:val="000000"/>
                <w:sz w:val="22"/>
                <w:szCs w:val="22"/>
              </w:rPr>
            </w:pPr>
            <w:r w:rsidRPr="00E1185A">
              <w:rPr>
                <w:rFonts w:ascii="Calibri" w:eastAsia="Times New Roman" w:hAnsi="Calibri" w:cs="Times New Roman"/>
                <w:b/>
                <w:bCs/>
                <w:color w:val="000000"/>
                <w:sz w:val="22"/>
                <w:szCs w:val="22"/>
              </w:rPr>
              <w:t>journals</w:t>
            </w:r>
          </w:p>
          <w:p w:rsidR="00E1185A" w:rsidRPr="00E1185A" w:rsidRDefault="00E1185A" w:rsidP="00E1185A">
            <w:pPr>
              <w:numPr>
                <w:ilvl w:val="0"/>
                <w:numId w:val="9"/>
              </w:numPr>
              <w:ind w:left="1020"/>
              <w:textAlignment w:val="baseline"/>
              <w:rPr>
                <w:rFonts w:ascii="Noto Sans Symbols" w:eastAsia="Times New Roman" w:hAnsi="Noto Sans Symbols" w:cs="Times New Roman"/>
                <w:b/>
                <w:bCs/>
                <w:color w:val="000000"/>
                <w:sz w:val="22"/>
                <w:szCs w:val="22"/>
              </w:rPr>
            </w:pPr>
            <w:r w:rsidRPr="00E1185A">
              <w:rPr>
                <w:rFonts w:ascii="Calibri" w:eastAsia="Times New Roman" w:hAnsi="Calibri" w:cs="Times New Roman"/>
                <w:b/>
                <w:bCs/>
                <w:color w:val="000000"/>
                <w:sz w:val="22"/>
                <w:szCs w:val="22"/>
              </w:rPr>
              <w:t>Chromebooks</w:t>
            </w:r>
          </w:p>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p>
        </w:tc>
      </w:tr>
    </w:tbl>
    <w:p w:rsidR="00E1185A" w:rsidRPr="00E1185A" w:rsidRDefault="00E1185A" w:rsidP="00E1185A">
      <w:pPr>
        <w:spacing w:after="160"/>
        <w:jc w:val="center"/>
        <w:rPr>
          <w:rFonts w:ascii="-webkit-standard" w:eastAsia="Times New Roman" w:hAnsi="-webkit-standard" w:cs="Times New Roman"/>
          <w:color w:val="000000"/>
        </w:rPr>
      </w:pPr>
      <w:r w:rsidRPr="00E1185A">
        <w:rPr>
          <w:rFonts w:ascii="Calibri" w:eastAsia="Times New Roman" w:hAnsi="Calibri" w:cs="Times New Roman"/>
          <w:b/>
          <w:bCs/>
          <w:color w:val="000000"/>
          <w:sz w:val="32"/>
          <w:szCs w:val="32"/>
        </w:rPr>
        <w:t>Project Kick-Off and Building Background Knowledge</w:t>
      </w:r>
    </w:p>
    <w:tbl>
      <w:tblPr>
        <w:tblW w:w="0" w:type="auto"/>
        <w:tblCellMar>
          <w:top w:w="15" w:type="dxa"/>
          <w:left w:w="15" w:type="dxa"/>
          <w:bottom w:w="15" w:type="dxa"/>
          <w:right w:w="15" w:type="dxa"/>
        </w:tblCellMar>
        <w:tblLook w:val="04A0" w:firstRow="1" w:lastRow="0" w:firstColumn="1" w:lastColumn="0" w:noHBand="0" w:noVBand="1"/>
      </w:tblPr>
      <w:tblGrid>
        <w:gridCol w:w="9350"/>
      </w:tblGrid>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Kick-Off Event and Driving Question-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Frontloaded on Google Classroom is a </w:t>
            </w:r>
            <w:proofErr w:type="spellStart"/>
            <w:r w:rsidRPr="00E1185A">
              <w:rPr>
                <w:rFonts w:ascii="Calibri" w:eastAsia="Times New Roman" w:hAnsi="Calibri" w:cs="Times New Roman"/>
                <w:b/>
                <w:bCs/>
                <w:color w:val="000000"/>
                <w:sz w:val="22"/>
                <w:szCs w:val="22"/>
              </w:rPr>
              <w:t>Flipgrid</w:t>
            </w:r>
            <w:proofErr w:type="spellEnd"/>
            <w:r w:rsidRPr="00E1185A">
              <w:rPr>
                <w:rFonts w:ascii="Calibri" w:eastAsia="Times New Roman" w:hAnsi="Calibri" w:cs="Times New Roman"/>
                <w:b/>
                <w:bCs/>
                <w:color w:val="000000"/>
                <w:sz w:val="22"/>
                <w:szCs w:val="22"/>
              </w:rPr>
              <w:t xml:space="preserve"> with Ghanaian music and dance moves for students to try to learn over the weekend before the kick-off.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Students enter classroom which is transformed into as close a representative of an African Village as I can build over the summer.  Band director from HS will have drumline students playing African drums. I will be dressed in African dress. We will have </w:t>
            </w:r>
            <w:proofErr w:type="gramStart"/>
            <w:r w:rsidRPr="00E1185A">
              <w:rPr>
                <w:rFonts w:ascii="Calibri" w:eastAsia="Times New Roman" w:hAnsi="Calibri" w:cs="Times New Roman"/>
                <w:b/>
                <w:bCs/>
                <w:color w:val="000000"/>
                <w:sz w:val="22"/>
                <w:szCs w:val="22"/>
              </w:rPr>
              <w:t>fufu(</w:t>
            </w:r>
            <w:proofErr w:type="gramEnd"/>
            <w:r w:rsidRPr="00E1185A">
              <w:rPr>
                <w:rFonts w:ascii="Calibri" w:eastAsia="Times New Roman" w:hAnsi="Calibri" w:cs="Times New Roman"/>
                <w:b/>
                <w:bCs/>
                <w:color w:val="000000"/>
                <w:sz w:val="22"/>
                <w:szCs w:val="22"/>
              </w:rPr>
              <w:t xml:space="preserve">boiled </w:t>
            </w:r>
            <w:proofErr w:type="spellStart"/>
            <w:r w:rsidRPr="00E1185A">
              <w:rPr>
                <w:rFonts w:ascii="Calibri" w:eastAsia="Times New Roman" w:hAnsi="Calibri" w:cs="Times New Roman"/>
                <w:b/>
                <w:bCs/>
                <w:color w:val="000000"/>
                <w:sz w:val="22"/>
                <w:szCs w:val="22"/>
              </w:rPr>
              <w:t>cassavo</w:t>
            </w:r>
            <w:proofErr w:type="spellEnd"/>
            <w:r w:rsidRPr="00E1185A">
              <w:rPr>
                <w:rFonts w:ascii="Calibri" w:eastAsia="Times New Roman" w:hAnsi="Calibri" w:cs="Times New Roman"/>
                <w:b/>
                <w:bCs/>
                <w:color w:val="000000"/>
                <w:sz w:val="22"/>
                <w:szCs w:val="22"/>
              </w:rPr>
              <w:t xml:space="preserve"> and </w:t>
            </w:r>
            <w:proofErr w:type="spellStart"/>
            <w:r w:rsidRPr="00E1185A">
              <w:rPr>
                <w:rFonts w:ascii="Calibri" w:eastAsia="Times New Roman" w:hAnsi="Calibri" w:cs="Times New Roman"/>
                <w:b/>
                <w:bCs/>
                <w:color w:val="000000"/>
                <w:sz w:val="22"/>
                <w:szCs w:val="22"/>
              </w:rPr>
              <w:t>plaintain</w:t>
            </w:r>
            <w:proofErr w:type="spellEnd"/>
            <w:r w:rsidRPr="00E1185A">
              <w:rPr>
                <w:rFonts w:ascii="Calibri" w:eastAsia="Times New Roman" w:hAnsi="Calibri" w:cs="Times New Roman"/>
                <w:b/>
                <w:bCs/>
                <w:color w:val="000000"/>
                <w:sz w:val="22"/>
                <w:szCs w:val="22"/>
              </w:rPr>
              <w:t xml:space="preserve"> “rolls”), plain rice balls, and drinks. Students will be provided KWL “</w:t>
            </w:r>
            <w:proofErr w:type="gramStart"/>
            <w:r w:rsidRPr="00E1185A">
              <w:rPr>
                <w:rFonts w:ascii="Calibri" w:eastAsia="Times New Roman" w:hAnsi="Calibri" w:cs="Times New Roman"/>
                <w:b/>
                <w:bCs/>
                <w:color w:val="000000"/>
                <w:sz w:val="22"/>
                <w:szCs w:val="22"/>
              </w:rPr>
              <w:t>notebooks”  to</w:t>
            </w:r>
            <w:proofErr w:type="gramEnd"/>
            <w:r w:rsidRPr="00E1185A">
              <w:rPr>
                <w:rFonts w:ascii="Calibri" w:eastAsia="Times New Roman" w:hAnsi="Calibri" w:cs="Times New Roman"/>
                <w:b/>
                <w:bCs/>
                <w:color w:val="000000"/>
                <w:sz w:val="22"/>
                <w:szCs w:val="22"/>
              </w:rPr>
              <w:t xml:space="preserve"> record what they learn in unit.</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A guest speaker from Ghana will talk to students about the landscape, traditions, and culture of Ghana.  Will be open to questions.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Our questions will include:  What kind of things might Ghanaian children like to read about?</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What difficulties might we face when trying to get books to Ghana?       </w:t>
            </w:r>
          </w:p>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Building Background Knowledge:</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Students will combine information they learned and recorded at kick-off </w:t>
            </w:r>
            <w:proofErr w:type="gramStart"/>
            <w:r w:rsidRPr="00E1185A">
              <w:rPr>
                <w:rFonts w:ascii="Calibri" w:eastAsia="Times New Roman" w:hAnsi="Calibri" w:cs="Times New Roman"/>
                <w:b/>
                <w:bCs/>
                <w:color w:val="000000"/>
                <w:sz w:val="22"/>
                <w:szCs w:val="22"/>
              </w:rPr>
              <w:t>event  and</w:t>
            </w:r>
            <w:proofErr w:type="gramEnd"/>
            <w:r w:rsidRPr="00E1185A">
              <w:rPr>
                <w:rFonts w:ascii="Calibri" w:eastAsia="Times New Roman" w:hAnsi="Calibri" w:cs="Times New Roman"/>
                <w:b/>
                <w:bCs/>
                <w:color w:val="000000"/>
                <w:sz w:val="22"/>
                <w:szCs w:val="22"/>
              </w:rPr>
              <w:t xml:space="preserve"> the videos of the library opening ceremony to have a better understanding of </w:t>
            </w:r>
            <w:proofErr w:type="spellStart"/>
            <w:r w:rsidRPr="00E1185A">
              <w:rPr>
                <w:rFonts w:ascii="Calibri" w:eastAsia="Times New Roman" w:hAnsi="Calibri" w:cs="Times New Roman"/>
                <w:b/>
                <w:bCs/>
                <w:color w:val="000000"/>
                <w:sz w:val="22"/>
                <w:szCs w:val="22"/>
              </w:rPr>
              <w:t>Konko</w:t>
            </w:r>
            <w:proofErr w:type="spellEnd"/>
            <w:r w:rsidRPr="00E1185A">
              <w:rPr>
                <w:rFonts w:ascii="Calibri" w:eastAsia="Times New Roman" w:hAnsi="Calibri" w:cs="Times New Roman"/>
                <w:b/>
                <w:bCs/>
                <w:color w:val="000000"/>
                <w:sz w:val="22"/>
                <w:szCs w:val="22"/>
              </w:rPr>
              <w:t xml:space="preserve"> Village, Ghana.</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World Map rolled down to show Ghana to point out exact location of </w:t>
            </w:r>
            <w:proofErr w:type="spellStart"/>
            <w:r w:rsidRPr="00E1185A">
              <w:rPr>
                <w:rFonts w:ascii="Calibri" w:eastAsia="Times New Roman" w:hAnsi="Calibri" w:cs="Times New Roman"/>
                <w:b/>
                <w:bCs/>
                <w:color w:val="000000"/>
                <w:sz w:val="22"/>
                <w:szCs w:val="22"/>
              </w:rPr>
              <w:t>Konko</w:t>
            </w:r>
            <w:proofErr w:type="spellEnd"/>
            <w:r w:rsidRPr="00E1185A">
              <w:rPr>
                <w:rFonts w:ascii="Calibri" w:eastAsia="Times New Roman" w:hAnsi="Calibri" w:cs="Times New Roman"/>
                <w:b/>
                <w:bCs/>
                <w:color w:val="000000"/>
                <w:sz w:val="22"/>
                <w:szCs w:val="22"/>
              </w:rPr>
              <w:t xml:space="preserve"> Village.</w:t>
            </w:r>
          </w:p>
          <w:p w:rsidR="00E1185A" w:rsidRPr="00E1185A" w:rsidRDefault="00E1185A" w:rsidP="00E1185A">
            <w:pPr>
              <w:rPr>
                <w:rFonts w:ascii="Times New Roman" w:eastAsia="Times New Roman" w:hAnsi="Times New Roman" w:cs="Times New Roman"/>
              </w:rPr>
            </w:pPr>
            <w:hyperlink r:id="rId9" w:history="1">
              <w:r w:rsidRPr="00E1185A">
                <w:rPr>
                  <w:rFonts w:ascii="Calibri" w:eastAsia="Times New Roman" w:hAnsi="Calibri" w:cs="Times New Roman"/>
                  <w:b/>
                  <w:bCs/>
                  <w:color w:val="1155CC"/>
                  <w:sz w:val="22"/>
                  <w:szCs w:val="22"/>
                  <w:u w:val="single"/>
                </w:rPr>
                <w:t>https://youtu.be/xkMO7UMkMXE</w:t>
              </w:r>
            </w:hyperlink>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https://youtu.be/CKCPTKFubR0</w:t>
            </w:r>
          </w:p>
          <w:p w:rsidR="00E1185A" w:rsidRPr="00E1185A" w:rsidRDefault="00E1185A" w:rsidP="00E1185A">
            <w:pPr>
              <w:spacing w:after="240"/>
              <w:rPr>
                <w:rFonts w:ascii="Times New Roman" w:eastAsia="Times New Roman" w:hAnsi="Times New Roman" w:cs="Times New Roman"/>
              </w:rPr>
            </w:pPr>
            <w:r w:rsidRPr="00E1185A">
              <w:rPr>
                <w:rFonts w:ascii="Times New Roman" w:eastAsia="Times New Roman" w:hAnsi="Times New Roman" w:cs="Times New Roman"/>
              </w:rPr>
              <w:br/>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p>
        </w:tc>
      </w:tr>
    </w:tbl>
    <w:p w:rsidR="00E1185A" w:rsidRPr="00E1185A" w:rsidRDefault="00E1185A" w:rsidP="00E1185A">
      <w:pPr>
        <w:rPr>
          <w:rFonts w:ascii="-webkit-standard" w:eastAsia="Times New Roman" w:hAnsi="-webkit-standard" w:cs="Times New Roman"/>
          <w:color w:val="000000"/>
        </w:rPr>
      </w:pPr>
    </w:p>
    <w:p w:rsidR="00E1185A" w:rsidRPr="00E1185A" w:rsidRDefault="00E1185A" w:rsidP="00E1185A">
      <w:pPr>
        <w:spacing w:after="160"/>
        <w:jc w:val="center"/>
        <w:rPr>
          <w:rFonts w:ascii="-webkit-standard" w:eastAsia="Times New Roman" w:hAnsi="-webkit-standard" w:cs="Times New Roman"/>
          <w:color w:val="000000"/>
        </w:rPr>
      </w:pPr>
      <w:r w:rsidRPr="00E1185A">
        <w:rPr>
          <w:rFonts w:ascii="Calibri" w:eastAsia="Times New Roman" w:hAnsi="Calibri" w:cs="Times New Roman"/>
          <w:b/>
          <w:bCs/>
          <w:color w:val="000000"/>
          <w:sz w:val="32"/>
          <w:szCs w:val="32"/>
        </w:rPr>
        <w:t>Student Inquiry and Project Development Outline</w:t>
      </w:r>
    </w:p>
    <w:tbl>
      <w:tblPr>
        <w:tblW w:w="0" w:type="auto"/>
        <w:tblCellMar>
          <w:top w:w="15" w:type="dxa"/>
          <w:left w:w="15" w:type="dxa"/>
          <w:bottom w:w="15" w:type="dxa"/>
          <w:right w:w="15" w:type="dxa"/>
        </w:tblCellMar>
        <w:tblLook w:val="04A0" w:firstRow="1" w:lastRow="0" w:firstColumn="1" w:lastColumn="0" w:noHBand="0" w:noVBand="1"/>
      </w:tblPr>
      <w:tblGrid>
        <w:gridCol w:w="9350"/>
      </w:tblGrid>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lastRenderedPageBreak/>
              <w:t>Project Daily Outline</w:t>
            </w:r>
          </w:p>
          <w:p w:rsidR="00E1185A" w:rsidRPr="00E1185A" w:rsidRDefault="00E1185A" w:rsidP="00E1185A">
            <w:pPr>
              <w:numPr>
                <w:ilvl w:val="0"/>
                <w:numId w:val="10"/>
              </w:numPr>
              <w:textAlignment w:val="baseline"/>
              <w:rPr>
                <w:rFonts w:ascii="Noto Sans Symbols" w:eastAsia="Times New Roman" w:hAnsi="Noto Sans Symbols" w:cs="Times New Roman"/>
                <w:b/>
                <w:bCs/>
                <w:color w:val="000000"/>
                <w:sz w:val="22"/>
                <w:szCs w:val="22"/>
              </w:rPr>
            </w:pPr>
            <w:r w:rsidRPr="00E1185A">
              <w:rPr>
                <w:rFonts w:ascii="Calibri" w:eastAsia="Times New Roman" w:hAnsi="Calibri" w:cs="Times New Roman"/>
                <w:color w:val="000000"/>
                <w:sz w:val="22"/>
                <w:szCs w:val="22"/>
              </w:rPr>
              <w:t xml:space="preserve">Students will have 30 minutes of their </w:t>
            </w:r>
            <w:proofErr w:type="gramStart"/>
            <w:r w:rsidRPr="00E1185A">
              <w:rPr>
                <w:rFonts w:ascii="Calibri" w:eastAsia="Times New Roman" w:hAnsi="Calibri" w:cs="Times New Roman"/>
                <w:color w:val="000000"/>
                <w:sz w:val="22"/>
                <w:szCs w:val="22"/>
              </w:rPr>
              <w:t>80 minute</w:t>
            </w:r>
            <w:proofErr w:type="gramEnd"/>
            <w:r w:rsidRPr="00E1185A">
              <w:rPr>
                <w:rFonts w:ascii="Calibri" w:eastAsia="Times New Roman" w:hAnsi="Calibri" w:cs="Times New Roman"/>
                <w:color w:val="000000"/>
                <w:sz w:val="22"/>
                <w:szCs w:val="22"/>
              </w:rPr>
              <w:t xml:space="preserve"> ELA block to work on this project, in small groups, with their Gifted Intervention Specialist.</w:t>
            </w:r>
          </w:p>
          <w:p w:rsidR="00E1185A" w:rsidRPr="00E1185A" w:rsidRDefault="00E1185A" w:rsidP="00E1185A">
            <w:pPr>
              <w:numPr>
                <w:ilvl w:val="0"/>
                <w:numId w:val="10"/>
              </w:numPr>
              <w:spacing w:after="160"/>
              <w:textAlignment w:val="baseline"/>
              <w:rPr>
                <w:rFonts w:ascii="Noto Sans Symbols" w:eastAsia="Times New Roman" w:hAnsi="Noto Sans Symbols" w:cs="Times New Roman"/>
                <w:b/>
                <w:bCs/>
                <w:color w:val="000000"/>
                <w:sz w:val="22"/>
                <w:szCs w:val="22"/>
              </w:rPr>
            </w:pPr>
            <w:r w:rsidRPr="00E1185A">
              <w:rPr>
                <w:rFonts w:ascii="Calibri" w:eastAsia="Times New Roman" w:hAnsi="Calibri" w:cs="Times New Roman"/>
                <w:color w:val="000000"/>
                <w:sz w:val="22"/>
                <w:szCs w:val="22"/>
              </w:rPr>
              <w:t>Week 1 students will be divided into goal-driven research groups based on their aptitude for Social Studies or Reading.</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p>
        </w:tc>
      </w:tr>
    </w:tbl>
    <w:p w:rsidR="00E1185A" w:rsidRPr="00E1185A" w:rsidRDefault="00E1185A" w:rsidP="00E1185A">
      <w:pPr>
        <w:spacing w:after="160"/>
        <w:ind w:left="2160" w:firstLine="720"/>
        <w:rPr>
          <w:rFonts w:ascii="-webkit-standard" w:eastAsia="Times New Roman" w:hAnsi="-webkit-standard" w:cs="Times New Roman"/>
          <w:color w:val="000000"/>
        </w:rPr>
      </w:pPr>
      <w:r w:rsidRPr="00E1185A">
        <w:rPr>
          <w:rFonts w:ascii="Calibri" w:eastAsia="Times New Roman" w:hAnsi="Calibri" w:cs="Times New Roman"/>
          <w:b/>
          <w:bCs/>
          <w:color w:val="000000"/>
          <w:sz w:val="32"/>
          <w:szCs w:val="32"/>
        </w:rPr>
        <w:t>Authentic Audiences</w:t>
      </w:r>
    </w:p>
    <w:tbl>
      <w:tblPr>
        <w:tblW w:w="0" w:type="auto"/>
        <w:tblCellMar>
          <w:top w:w="15" w:type="dxa"/>
          <w:left w:w="15" w:type="dxa"/>
          <w:bottom w:w="15" w:type="dxa"/>
          <w:right w:w="15" w:type="dxa"/>
        </w:tblCellMar>
        <w:tblLook w:val="04A0" w:firstRow="1" w:lastRow="0" w:firstColumn="1" w:lastColumn="0" w:noHBand="0" w:noVBand="1"/>
      </w:tblPr>
      <w:tblGrid>
        <w:gridCol w:w="9146"/>
      </w:tblGrid>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Student Connection with Authentic Audiences</w:t>
            </w:r>
          </w:p>
          <w:p w:rsidR="00E1185A" w:rsidRPr="00E1185A" w:rsidRDefault="00E1185A" w:rsidP="00E1185A">
            <w:pPr>
              <w:numPr>
                <w:ilvl w:val="0"/>
                <w:numId w:val="11"/>
              </w:numPr>
              <w:textAlignment w:val="baseline"/>
              <w:rPr>
                <w:rFonts w:ascii="Noto Sans Symbols" w:eastAsia="Times New Roman" w:hAnsi="Noto Sans Symbols" w:cs="Times New Roman"/>
                <w:color w:val="000000"/>
              </w:rPr>
            </w:pPr>
            <w:r w:rsidRPr="00E1185A">
              <w:rPr>
                <w:rFonts w:ascii="Calibri" w:eastAsia="Times New Roman" w:hAnsi="Calibri" w:cs="Times New Roman"/>
                <w:color w:val="000000"/>
              </w:rPr>
              <w:t xml:space="preserve">Students will write a proposal to publishers, </w:t>
            </w:r>
            <w:proofErr w:type="gramStart"/>
            <w:r w:rsidRPr="00E1185A">
              <w:rPr>
                <w:rFonts w:ascii="Calibri" w:eastAsia="Times New Roman" w:hAnsi="Calibri" w:cs="Times New Roman"/>
                <w:color w:val="000000"/>
              </w:rPr>
              <w:t>parents,,</w:t>
            </w:r>
            <w:proofErr w:type="gramEnd"/>
            <w:r w:rsidRPr="00E1185A">
              <w:rPr>
                <w:rFonts w:ascii="Calibri" w:eastAsia="Times New Roman" w:hAnsi="Calibri" w:cs="Times New Roman"/>
                <w:color w:val="000000"/>
              </w:rPr>
              <w:t xml:space="preserve"> administrators for donations.</w:t>
            </w:r>
          </w:p>
          <w:p w:rsidR="00E1185A" w:rsidRPr="00E1185A" w:rsidRDefault="00E1185A" w:rsidP="00E1185A">
            <w:pPr>
              <w:numPr>
                <w:ilvl w:val="0"/>
                <w:numId w:val="11"/>
              </w:numPr>
              <w:textAlignment w:val="baseline"/>
              <w:rPr>
                <w:rFonts w:ascii="Noto Sans Symbols" w:eastAsia="Times New Roman" w:hAnsi="Noto Sans Symbols" w:cs="Times New Roman"/>
                <w:color w:val="000000"/>
              </w:rPr>
            </w:pPr>
            <w:r w:rsidRPr="00E1185A">
              <w:rPr>
                <w:rFonts w:ascii="Calibri" w:eastAsia="Times New Roman" w:hAnsi="Calibri" w:cs="Times New Roman"/>
                <w:color w:val="000000"/>
              </w:rPr>
              <w:t>Students will share their outcomes with the Board of Education at monthly meeting.</w:t>
            </w:r>
          </w:p>
          <w:p w:rsidR="00E1185A" w:rsidRPr="00E1185A" w:rsidRDefault="00E1185A" w:rsidP="00E1185A">
            <w:pPr>
              <w:numPr>
                <w:ilvl w:val="0"/>
                <w:numId w:val="11"/>
              </w:numPr>
              <w:textAlignment w:val="baseline"/>
              <w:rPr>
                <w:rFonts w:ascii="Noto Sans Symbols" w:eastAsia="Times New Roman" w:hAnsi="Noto Sans Symbols" w:cs="Times New Roman"/>
                <w:color w:val="000000"/>
              </w:rPr>
            </w:pPr>
            <w:r w:rsidRPr="00E1185A">
              <w:rPr>
                <w:rFonts w:ascii="Calibri" w:eastAsia="Times New Roman" w:hAnsi="Calibri" w:cs="Times New Roman"/>
                <w:color w:val="000000"/>
              </w:rPr>
              <w:t>Students will share their outcomes with local media.</w:t>
            </w:r>
          </w:p>
          <w:p w:rsidR="00E1185A" w:rsidRPr="00E1185A" w:rsidRDefault="00E1185A" w:rsidP="00E1185A">
            <w:pPr>
              <w:numPr>
                <w:ilvl w:val="0"/>
                <w:numId w:val="11"/>
              </w:numPr>
              <w:textAlignment w:val="baseline"/>
              <w:rPr>
                <w:rFonts w:ascii="Noto Sans Symbols" w:eastAsia="Times New Roman" w:hAnsi="Noto Sans Symbols" w:cs="Times New Roman"/>
                <w:color w:val="000000"/>
              </w:rPr>
            </w:pPr>
            <w:r w:rsidRPr="00E1185A">
              <w:rPr>
                <w:rFonts w:ascii="Calibri" w:eastAsia="Times New Roman" w:hAnsi="Calibri" w:cs="Times New Roman"/>
                <w:color w:val="000000"/>
              </w:rPr>
              <w:t>Students will share their book with students from another country.</w:t>
            </w:r>
          </w:p>
          <w:p w:rsidR="00E1185A" w:rsidRPr="00E1185A" w:rsidRDefault="00E1185A" w:rsidP="00E1185A">
            <w:pPr>
              <w:numPr>
                <w:ilvl w:val="0"/>
                <w:numId w:val="11"/>
              </w:numPr>
              <w:textAlignment w:val="baseline"/>
              <w:rPr>
                <w:rFonts w:ascii="Noto Sans Symbols" w:eastAsia="Times New Roman" w:hAnsi="Noto Sans Symbols" w:cs="Times New Roman"/>
                <w:color w:val="000000"/>
              </w:rPr>
            </w:pPr>
            <w:r w:rsidRPr="00E1185A">
              <w:rPr>
                <w:rFonts w:ascii="Calibri" w:eastAsia="Times New Roman" w:hAnsi="Calibri" w:cs="Times New Roman"/>
                <w:color w:val="000000"/>
              </w:rPr>
              <w:t>Students will need to write and practice their presentation.</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p>
        </w:tc>
      </w:tr>
    </w:tbl>
    <w:p w:rsidR="00E1185A" w:rsidRPr="00E1185A" w:rsidRDefault="00E1185A" w:rsidP="00E1185A">
      <w:pPr>
        <w:rPr>
          <w:rFonts w:ascii="-webkit-standard" w:eastAsia="Times New Roman" w:hAnsi="-webkit-standard" w:cs="Times New Roman"/>
          <w:color w:val="000000"/>
        </w:rPr>
      </w:pPr>
    </w:p>
    <w:p w:rsidR="00E1185A" w:rsidRPr="00E1185A" w:rsidRDefault="00E1185A" w:rsidP="00E1185A">
      <w:pPr>
        <w:spacing w:after="160"/>
        <w:rPr>
          <w:rFonts w:ascii="-webkit-standard" w:eastAsia="Times New Roman" w:hAnsi="-webkit-standard" w:cs="Times New Roman"/>
          <w:color w:val="000000"/>
        </w:rPr>
      </w:pPr>
      <w:r w:rsidRPr="00E1185A">
        <w:rPr>
          <w:rFonts w:ascii="Calibri" w:eastAsia="Times New Roman" w:hAnsi="Calibri" w:cs="Times New Roman"/>
          <w:b/>
          <w:bCs/>
          <w:color w:val="000000"/>
          <w:sz w:val="32"/>
          <w:szCs w:val="32"/>
        </w:rPr>
        <w:tab/>
      </w:r>
      <w:r w:rsidRPr="00E1185A">
        <w:rPr>
          <w:rFonts w:ascii="Calibri" w:eastAsia="Times New Roman" w:hAnsi="Calibri" w:cs="Times New Roman"/>
          <w:b/>
          <w:bCs/>
          <w:color w:val="000000"/>
          <w:sz w:val="32"/>
          <w:szCs w:val="32"/>
        </w:rPr>
        <w:tab/>
      </w:r>
      <w:r w:rsidRPr="00E1185A">
        <w:rPr>
          <w:rFonts w:ascii="Calibri" w:eastAsia="Times New Roman" w:hAnsi="Calibri" w:cs="Times New Roman"/>
          <w:b/>
          <w:bCs/>
          <w:color w:val="000000"/>
          <w:sz w:val="32"/>
          <w:szCs w:val="32"/>
        </w:rPr>
        <w:tab/>
      </w:r>
      <w:r w:rsidRPr="00E1185A">
        <w:rPr>
          <w:rFonts w:ascii="Calibri" w:eastAsia="Times New Roman" w:hAnsi="Calibri" w:cs="Times New Roman"/>
          <w:b/>
          <w:bCs/>
          <w:color w:val="000000"/>
          <w:sz w:val="32"/>
          <w:szCs w:val="32"/>
        </w:rPr>
        <w:tab/>
        <w:t>      Student Reflection</w:t>
      </w:r>
    </w:p>
    <w:tbl>
      <w:tblPr>
        <w:tblW w:w="0" w:type="auto"/>
        <w:tblCellMar>
          <w:top w:w="15" w:type="dxa"/>
          <w:left w:w="15" w:type="dxa"/>
          <w:bottom w:w="15" w:type="dxa"/>
          <w:right w:w="15" w:type="dxa"/>
        </w:tblCellMar>
        <w:tblLook w:val="04A0" w:firstRow="1" w:lastRow="0" w:firstColumn="1" w:lastColumn="0" w:noHBand="0" w:noVBand="1"/>
      </w:tblPr>
      <w:tblGrid>
        <w:gridCol w:w="9350"/>
      </w:tblGrid>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rPr>
              <w:t>K-W-L chart will be filled in after Kickoff meeting.</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rPr>
              <w:t>Students will be responsible for 3 journal entries, responding to the prompts provided by the teacher, each week.</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rPr>
              <w:t>Students will respond to Google survey questions provided by each student group.</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rPr>
              <w:t>Project end will require one 3-paragraph personal narrative reflecting on the PBL experience.</w:t>
            </w:r>
          </w:p>
        </w:tc>
      </w:tr>
    </w:tbl>
    <w:p w:rsidR="00E1185A" w:rsidRPr="00E1185A" w:rsidRDefault="00E1185A" w:rsidP="00E1185A">
      <w:pPr>
        <w:rPr>
          <w:rFonts w:ascii="-webkit-standard" w:eastAsia="Times New Roman" w:hAnsi="-webkit-standard" w:cs="Times New Roman"/>
          <w:color w:val="000000"/>
        </w:rPr>
      </w:pPr>
    </w:p>
    <w:p w:rsidR="00E1185A" w:rsidRPr="00E1185A" w:rsidRDefault="00E1185A" w:rsidP="00E1185A">
      <w:pPr>
        <w:spacing w:after="160"/>
        <w:jc w:val="center"/>
        <w:rPr>
          <w:rFonts w:ascii="-webkit-standard" w:eastAsia="Times New Roman" w:hAnsi="-webkit-standard" w:cs="Times New Roman"/>
          <w:color w:val="000000"/>
        </w:rPr>
      </w:pPr>
      <w:r w:rsidRPr="00E1185A">
        <w:rPr>
          <w:rFonts w:ascii="Calibri" w:eastAsia="Times New Roman" w:hAnsi="Calibri" w:cs="Times New Roman"/>
          <w:b/>
          <w:bCs/>
          <w:color w:val="000000"/>
          <w:sz w:val="32"/>
          <w:szCs w:val="32"/>
        </w:rPr>
        <w:t>Teacher Reflection</w:t>
      </w:r>
    </w:p>
    <w:tbl>
      <w:tblPr>
        <w:tblW w:w="0" w:type="auto"/>
        <w:tblCellMar>
          <w:top w:w="15" w:type="dxa"/>
          <w:left w:w="15" w:type="dxa"/>
          <w:bottom w:w="15" w:type="dxa"/>
          <w:right w:w="15" w:type="dxa"/>
        </w:tblCellMar>
        <w:tblLook w:val="04A0" w:firstRow="1" w:lastRow="0" w:firstColumn="1" w:lastColumn="0" w:noHBand="0" w:noVBand="1"/>
      </w:tblPr>
      <w:tblGrid>
        <w:gridCol w:w="9350"/>
      </w:tblGrid>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color w:val="000000"/>
                <w:sz w:val="22"/>
                <w:szCs w:val="22"/>
              </w:rPr>
              <w:t>(to be completed after the project)</w:t>
            </w:r>
          </w:p>
        </w:tc>
      </w:tr>
      <w:tr w:rsidR="00E1185A" w:rsidRPr="00E1185A" w:rsidTr="00E1185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185A" w:rsidRPr="00E1185A" w:rsidRDefault="00E1185A" w:rsidP="00E1185A">
            <w:pPr>
              <w:rPr>
                <w:rFonts w:ascii="Times New Roman" w:eastAsia="Times New Roman" w:hAnsi="Times New Roman" w:cs="Times New Roman"/>
              </w:rPr>
            </w:pP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color w:val="000000"/>
                <w:sz w:val="22"/>
                <w:szCs w:val="22"/>
              </w:rPr>
              <w:t xml:space="preserve">What am I proud of from the project? Describe a highlight moment. </w:t>
            </w:r>
          </w:p>
          <w:p w:rsidR="00E1185A" w:rsidRPr="00E1185A" w:rsidRDefault="00E1185A" w:rsidP="00E1185A">
            <w:pPr>
              <w:spacing w:after="240"/>
              <w:rPr>
                <w:rFonts w:ascii="Times New Roman" w:eastAsia="Times New Roman" w:hAnsi="Times New Roman" w:cs="Times New Roman"/>
              </w:rPr>
            </w:pPr>
            <w:r w:rsidRPr="00E1185A">
              <w:rPr>
                <w:rFonts w:ascii="Times New Roman" w:eastAsia="Times New Roman" w:hAnsi="Times New Roman" w:cs="Times New Roman"/>
              </w:rPr>
              <w:br/>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color w:val="000000"/>
                <w:sz w:val="22"/>
                <w:szCs w:val="22"/>
              </w:rPr>
              <w:t>How did my students grow during the project (think about core content, global competence and personal growth)?</w:t>
            </w:r>
          </w:p>
          <w:p w:rsidR="00E1185A" w:rsidRPr="00E1185A" w:rsidRDefault="00E1185A" w:rsidP="00E1185A">
            <w:pPr>
              <w:spacing w:after="240"/>
              <w:rPr>
                <w:rFonts w:ascii="Times New Roman" w:eastAsia="Times New Roman" w:hAnsi="Times New Roman" w:cs="Times New Roman"/>
              </w:rPr>
            </w:pPr>
            <w:r w:rsidRPr="00E1185A">
              <w:rPr>
                <w:rFonts w:ascii="Times New Roman" w:eastAsia="Times New Roman" w:hAnsi="Times New Roman" w:cs="Times New Roman"/>
              </w:rPr>
              <w:br/>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color w:val="000000"/>
                <w:sz w:val="22"/>
                <w:szCs w:val="22"/>
              </w:rPr>
              <w:t xml:space="preserve">What would I change or improve for next time? </w:t>
            </w:r>
          </w:p>
          <w:p w:rsidR="00E1185A" w:rsidRPr="00E1185A" w:rsidRDefault="00E1185A" w:rsidP="00E1185A">
            <w:pPr>
              <w:spacing w:after="240"/>
              <w:rPr>
                <w:rFonts w:ascii="Times New Roman" w:eastAsia="Times New Roman" w:hAnsi="Times New Roman" w:cs="Times New Roman"/>
              </w:rPr>
            </w:pPr>
            <w:r w:rsidRPr="00E1185A">
              <w:rPr>
                <w:rFonts w:ascii="Times New Roman" w:eastAsia="Times New Roman" w:hAnsi="Times New Roman" w:cs="Times New Roman"/>
              </w:rPr>
              <w:br/>
            </w:r>
            <w:r w:rsidRPr="00E1185A">
              <w:rPr>
                <w:rFonts w:ascii="Times New Roman" w:eastAsia="Times New Roman" w:hAnsi="Times New Roman" w:cs="Times New Roman"/>
              </w:rPr>
              <w:br/>
            </w:r>
          </w:p>
        </w:tc>
      </w:tr>
    </w:tbl>
    <w:p w:rsidR="00E1185A" w:rsidRPr="00E1185A" w:rsidRDefault="00E1185A" w:rsidP="00E1185A">
      <w:pPr>
        <w:rPr>
          <w:rFonts w:ascii="-webkit-standard" w:eastAsia="Times New Roman" w:hAnsi="-webkit-standard" w:cs="Times New Roman"/>
          <w:color w:val="000000"/>
        </w:rPr>
      </w:pPr>
    </w:p>
    <w:tbl>
      <w:tblPr>
        <w:tblW w:w="0" w:type="auto"/>
        <w:tblCellMar>
          <w:top w:w="15" w:type="dxa"/>
          <w:left w:w="15" w:type="dxa"/>
          <w:bottom w:w="15" w:type="dxa"/>
          <w:right w:w="15" w:type="dxa"/>
        </w:tblCellMar>
        <w:tblLook w:val="04A0" w:firstRow="1" w:lastRow="0" w:firstColumn="1" w:lastColumn="0" w:noHBand="0" w:noVBand="1"/>
      </w:tblPr>
      <w:tblGrid>
        <w:gridCol w:w="5363"/>
        <w:gridCol w:w="206"/>
        <w:gridCol w:w="3567"/>
        <w:gridCol w:w="206"/>
      </w:tblGrid>
      <w:tr w:rsidR="00E1185A" w:rsidRPr="00E1185A" w:rsidTr="00E1185A">
        <w:trPr>
          <w:trHeight w:val="72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hideMark/>
          </w:tcPr>
          <w:p w:rsidR="00E1185A" w:rsidRDefault="00E1185A" w:rsidP="00E1185A">
            <w:pPr>
              <w:rPr>
                <w:rFonts w:ascii="Calibri" w:eastAsia="Times New Roman" w:hAnsi="Calibri" w:cs="Times New Roman"/>
                <w:b/>
                <w:bCs/>
                <w:color w:val="FFFFFF"/>
                <w:sz w:val="22"/>
                <w:szCs w:val="22"/>
              </w:rPr>
            </w:pPr>
          </w:p>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4300"/>
        </w:trPr>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lastRenderedPageBreak/>
              <w:t>Lesson Title:</w:t>
            </w:r>
            <w:r w:rsidRPr="00E1185A">
              <w:rPr>
                <w:rFonts w:ascii="Calibri" w:eastAsia="Times New Roman" w:hAnsi="Calibri" w:cs="Times New Roman"/>
                <w:b/>
                <w:bCs/>
                <w:color w:val="000000"/>
                <w:sz w:val="22"/>
                <w:szCs w:val="22"/>
              </w:rPr>
              <w:t xml:space="preserve">   Infographic    </w:t>
            </w:r>
            <w:r w:rsidRPr="00E1185A">
              <w:rPr>
                <w:rFonts w:ascii="Calibri" w:eastAsia="Times New Roman" w:hAnsi="Calibri" w:cs="Times New Roman"/>
                <w:b/>
                <w:bCs/>
                <w:color w:val="000000"/>
                <w:sz w:val="22"/>
                <w:szCs w:val="22"/>
                <w:u w:val="single"/>
              </w:rPr>
              <w:t xml:space="preserve"> Subject:  ELA </w:t>
            </w:r>
            <w:r w:rsidRPr="00E1185A">
              <w:rPr>
                <w:rFonts w:ascii="Calibri" w:eastAsia="Times New Roman" w:hAnsi="Calibri" w:cs="Times New Roman"/>
                <w:b/>
                <w:bCs/>
                <w:color w:val="000000"/>
                <w:sz w:val="22"/>
                <w:szCs w:val="22"/>
              </w:rPr>
              <w:t>                            </w:t>
            </w:r>
            <w:r w:rsidRPr="00E1185A">
              <w:rPr>
                <w:rFonts w:ascii="Calibri" w:eastAsia="Times New Roman" w:hAnsi="Calibri" w:cs="Times New Roman"/>
                <w:b/>
                <w:bCs/>
                <w:color w:val="000000"/>
                <w:sz w:val="22"/>
                <w:szCs w:val="22"/>
                <w:u w:val="single"/>
              </w:rPr>
              <w:t>Prepared by</w:t>
            </w:r>
            <w:r w:rsidRPr="00E1185A">
              <w:rPr>
                <w:rFonts w:ascii="Calibri" w:eastAsia="Times New Roman" w:hAnsi="Calibri" w:cs="Times New Roman"/>
                <w:b/>
                <w:bCs/>
                <w:color w:val="000000"/>
                <w:sz w:val="22"/>
                <w:szCs w:val="22"/>
              </w:rPr>
              <w:t>: Deb Covey</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Materials Needed:</w:t>
            </w:r>
            <w:r w:rsidRPr="00E1185A">
              <w:rPr>
                <w:rFonts w:ascii="Calibri" w:eastAsia="Times New Roman" w:hAnsi="Calibri" w:cs="Times New Roman"/>
                <w:b/>
                <w:bCs/>
                <w:color w:val="000000"/>
                <w:sz w:val="22"/>
                <w:szCs w:val="22"/>
              </w:rPr>
              <w:t xml:space="preserve"> Computers, Books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Global Competencies to meet:</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1.</w:t>
            </w:r>
            <w:r w:rsidRPr="00E1185A">
              <w:rPr>
                <w:rFonts w:ascii="Times New Roman" w:eastAsia="Times New Roman" w:hAnsi="Times New Roman" w:cs="Times New Roman"/>
                <w:color w:val="000000"/>
                <w:sz w:val="14"/>
                <w:szCs w:val="14"/>
              </w:rPr>
              <w:t xml:space="preserve">     </w:t>
            </w:r>
            <w:r w:rsidRPr="00E1185A">
              <w:rPr>
                <w:rFonts w:ascii="Calibri" w:eastAsia="Times New Roman" w:hAnsi="Calibri" w:cs="Times New Roman"/>
                <w:b/>
                <w:bCs/>
                <w:color w:val="000000"/>
                <w:sz w:val="22"/>
                <w:szCs w:val="22"/>
              </w:rPr>
              <w:t>Investigate the world locally and globally by identifying the significance of availability books in Springboro, Ohio as opposed to the village in Ghana.</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2.</w:t>
            </w:r>
            <w:r w:rsidRPr="00E1185A">
              <w:rPr>
                <w:rFonts w:ascii="Times New Roman" w:eastAsia="Times New Roman" w:hAnsi="Times New Roman" w:cs="Times New Roman"/>
                <w:color w:val="000000"/>
                <w:sz w:val="14"/>
                <w:szCs w:val="14"/>
              </w:rPr>
              <w:t xml:space="preserve">    </w:t>
            </w:r>
            <w:r w:rsidRPr="00E1185A">
              <w:rPr>
                <w:rFonts w:ascii="Calibri" w:eastAsia="Times New Roman" w:hAnsi="Calibri" w:cs="Times New Roman"/>
                <w:b/>
                <w:bCs/>
                <w:color w:val="000000"/>
                <w:sz w:val="22"/>
                <w:szCs w:val="22"/>
              </w:rPr>
              <w:t>Describe how different access</w:t>
            </w:r>
            <w:r w:rsidRPr="00E1185A">
              <w:rPr>
                <w:rFonts w:ascii="Calibri" w:eastAsia="Times New Roman" w:hAnsi="Calibri" w:cs="Times New Roman"/>
                <w:b/>
                <w:bCs/>
                <w:color w:val="000000"/>
                <w:sz w:val="22"/>
                <w:szCs w:val="22"/>
              </w:rPr>
              <w:br/>
              <w:t> to literacy (books) affects perspectives and quality of life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3.    Select and utilize different technologies to determine geographic and demographic challenges that could affect need and delivery of books.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w:t>
            </w: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428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W</w:t>
            </w:r>
            <w:r w:rsidRPr="00E1185A">
              <w:rPr>
                <w:rFonts w:ascii="Calibri" w:eastAsia="Times New Roman" w:hAnsi="Calibri" w:cs="Times New Roman"/>
                <w:b/>
                <w:bCs/>
                <w:color w:val="000000"/>
                <w:sz w:val="22"/>
                <w:szCs w:val="22"/>
              </w:rPr>
              <w:t>here is the lesson going?</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(Learning Target or SWBAT)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Using technology and books students will complete mini-research projects to determine geographical and demographical facts about Ghana that will increase their understanding of the need for books in rural Ghana, and the practicality of transporting books to </w:t>
            </w:r>
            <w:proofErr w:type="spellStart"/>
            <w:r w:rsidRPr="00E1185A">
              <w:rPr>
                <w:rFonts w:ascii="Calibri" w:eastAsia="Times New Roman" w:hAnsi="Calibri" w:cs="Times New Roman"/>
                <w:b/>
                <w:bCs/>
                <w:color w:val="000000"/>
                <w:sz w:val="22"/>
                <w:szCs w:val="22"/>
              </w:rPr>
              <w:t>Konko</w:t>
            </w:r>
            <w:proofErr w:type="spellEnd"/>
            <w:r w:rsidRPr="00E1185A">
              <w:rPr>
                <w:rFonts w:ascii="Calibri" w:eastAsia="Times New Roman" w:hAnsi="Calibri" w:cs="Times New Roman"/>
                <w:b/>
                <w:bCs/>
                <w:color w:val="000000"/>
                <w:sz w:val="22"/>
                <w:szCs w:val="22"/>
              </w:rPr>
              <w:t xml:space="preserve"> village.</w:t>
            </w: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W.4.4 Produce clear and coherent writing</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W.4.6 Use </w:t>
            </w:r>
            <w:proofErr w:type="gramStart"/>
            <w:r w:rsidRPr="00E1185A">
              <w:rPr>
                <w:rFonts w:ascii="Calibri" w:eastAsia="Times New Roman" w:hAnsi="Calibri" w:cs="Times New Roman"/>
                <w:b/>
                <w:bCs/>
                <w:color w:val="000000"/>
                <w:sz w:val="22"/>
                <w:szCs w:val="22"/>
              </w:rPr>
              <w:t>technology ,</w:t>
            </w:r>
            <w:proofErr w:type="gramEnd"/>
            <w:r w:rsidRPr="00E1185A">
              <w:rPr>
                <w:rFonts w:ascii="Calibri" w:eastAsia="Times New Roman" w:hAnsi="Calibri" w:cs="Times New Roman"/>
                <w:b/>
                <w:bCs/>
                <w:color w:val="000000"/>
                <w:sz w:val="22"/>
                <w:szCs w:val="22"/>
              </w:rPr>
              <w:t xml:space="preserve"> including the Internet to produce and</w:t>
            </w:r>
            <w:r w:rsidRPr="00E1185A">
              <w:rPr>
                <w:rFonts w:ascii="Calibri" w:eastAsia="Times New Roman" w:hAnsi="Calibri" w:cs="Times New Roman"/>
                <w:b/>
                <w:bCs/>
                <w:color w:val="000000"/>
                <w:sz w:val="22"/>
                <w:szCs w:val="22"/>
              </w:rPr>
              <w:br/>
              <w:t> publish writing as well as to interact and collaborate with others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W.4.7 Conduct short research projects that build knowledge</w:t>
            </w:r>
            <w:r w:rsidRPr="00E1185A">
              <w:rPr>
                <w:rFonts w:ascii="Calibri" w:eastAsia="Times New Roman" w:hAnsi="Calibri" w:cs="Times New Roman"/>
                <w:b/>
                <w:bCs/>
                <w:color w:val="000000"/>
                <w:sz w:val="22"/>
                <w:szCs w:val="22"/>
              </w:rPr>
              <w:br/>
              <w:t> through investigation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W.4.9 Draw evidence from literary or informational texts to</w:t>
            </w:r>
            <w:r w:rsidRPr="00E1185A">
              <w:rPr>
                <w:rFonts w:ascii="Calibri" w:eastAsia="Times New Roman" w:hAnsi="Calibri" w:cs="Times New Roman"/>
                <w:b/>
                <w:bCs/>
                <w:color w:val="000000"/>
                <w:sz w:val="22"/>
                <w:szCs w:val="22"/>
              </w:rPr>
              <w:br/>
              <w:t> support analysis, reflection, research</w:t>
            </w: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302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H</w:t>
            </w:r>
            <w:r w:rsidRPr="00E1185A">
              <w:rPr>
                <w:rFonts w:ascii="Calibri" w:eastAsia="Times New Roman" w:hAnsi="Calibri" w:cs="Times New Roman"/>
                <w:b/>
                <w:bCs/>
                <w:color w:val="000000"/>
                <w:sz w:val="22"/>
                <w:szCs w:val="22"/>
              </w:rPr>
              <w:t xml:space="preserve">ook: Teacher will read </w:t>
            </w:r>
            <w:proofErr w:type="spellStart"/>
            <w:r w:rsidRPr="00E1185A">
              <w:rPr>
                <w:rFonts w:ascii="Calibri" w:eastAsia="Times New Roman" w:hAnsi="Calibri" w:cs="Times New Roman"/>
                <w:b/>
                <w:bCs/>
                <w:color w:val="000000"/>
                <w:sz w:val="22"/>
                <w:szCs w:val="22"/>
                <w:u w:val="single"/>
              </w:rPr>
              <w:t>Biblioburro</w:t>
            </w:r>
            <w:proofErr w:type="spellEnd"/>
            <w:r w:rsidRPr="00E1185A">
              <w:rPr>
                <w:rFonts w:ascii="Calibri" w:eastAsia="Times New Roman" w:hAnsi="Calibri" w:cs="Times New Roman"/>
                <w:b/>
                <w:bCs/>
                <w:color w:val="000000"/>
                <w:sz w:val="22"/>
                <w:szCs w:val="22"/>
                <w:u w:val="single"/>
              </w:rPr>
              <w:t xml:space="preserve">- </w:t>
            </w:r>
            <w:r w:rsidRPr="00E1185A">
              <w:rPr>
                <w:rFonts w:ascii="Calibri" w:eastAsia="Times New Roman" w:hAnsi="Calibri" w:cs="Times New Roman"/>
                <w:b/>
                <w:bCs/>
                <w:color w:val="000000"/>
                <w:sz w:val="22"/>
                <w:szCs w:val="22"/>
              </w:rPr>
              <w:t xml:space="preserve">Jeanette Winter and then Students will watch </w:t>
            </w:r>
            <w:proofErr w:type="spellStart"/>
            <w:r w:rsidRPr="00E1185A">
              <w:rPr>
                <w:rFonts w:ascii="Calibri" w:eastAsia="Times New Roman" w:hAnsi="Calibri" w:cs="Times New Roman"/>
                <w:b/>
                <w:bCs/>
                <w:color w:val="000000"/>
                <w:sz w:val="22"/>
                <w:szCs w:val="22"/>
              </w:rPr>
              <w:t>youtube</w:t>
            </w:r>
            <w:proofErr w:type="spellEnd"/>
            <w:r w:rsidRPr="00E1185A">
              <w:rPr>
                <w:rFonts w:ascii="Calibri" w:eastAsia="Times New Roman" w:hAnsi="Calibri" w:cs="Times New Roman"/>
                <w:b/>
                <w:bCs/>
                <w:color w:val="000000"/>
                <w:sz w:val="22"/>
                <w:szCs w:val="22"/>
              </w:rPr>
              <w:t xml:space="preserve"> video – </w:t>
            </w:r>
            <w:proofErr w:type="spellStart"/>
            <w:r w:rsidRPr="00E1185A">
              <w:rPr>
                <w:rFonts w:ascii="Calibri" w:eastAsia="Times New Roman" w:hAnsi="Calibri" w:cs="Times New Roman"/>
                <w:b/>
                <w:bCs/>
                <w:color w:val="000000"/>
                <w:sz w:val="22"/>
                <w:szCs w:val="22"/>
              </w:rPr>
              <w:t>Biblioburro</w:t>
            </w:r>
            <w:proofErr w:type="spellEnd"/>
            <w:r w:rsidRPr="00E1185A">
              <w:rPr>
                <w:rFonts w:ascii="Calibri" w:eastAsia="Times New Roman" w:hAnsi="Calibri" w:cs="Times New Roman"/>
                <w:b/>
                <w:bCs/>
                <w:color w:val="000000"/>
                <w:sz w:val="22"/>
                <w:szCs w:val="22"/>
              </w:rPr>
              <w:t xml:space="preserve"> which shows the determination of one man to get books to rural Columbia, and the joy the children feel when they get the books.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xml:space="preserve">   -Discussion to follow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Students will be given 45 minutes to do research in the area assigned to them.  They will use school approved sites.</w:t>
            </w:r>
          </w:p>
        </w:tc>
        <w:tc>
          <w:tcPr>
            <w:tcW w:w="0" w:type="auto"/>
            <w:tcBorders>
              <w:top w:val="single" w:sz="8" w:space="0" w:color="000000"/>
              <w:left w:val="single" w:sz="8" w:space="0" w:color="000000"/>
              <w:bottom w:val="single" w:sz="8" w:space="0" w:color="000000"/>
              <w:right w:val="single" w:sz="8" w:space="0" w:color="000000"/>
            </w:tcBorders>
            <w:shd w:val="clear" w:color="auto" w:fill="7F7F7F"/>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shd w:val="clear" w:color="auto" w:fill="C0C0C0"/>
              </w:rPr>
              <w:t>T</w:t>
            </w:r>
            <w:r w:rsidRPr="00E1185A">
              <w:rPr>
                <w:rFonts w:ascii="Calibri" w:eastAsia="Times New Roman" w:hAnsi="Calibri" w:cs="Times New Roman"/>
                <w:b/>
                <w:bCs/>
                <w:color w:val="000000"/>
                <w:sz w:val="22"/>
                <w:szCs w:val="22"/>
                <w:shd w:val="clear" w:color="auto" w:fill="C0C0C0"/>
              </w:rPr>
              <w:t>ailored Differentiation: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shd w:val="clear" w:color="auto" w:fill="C0C0C0"/>
              </w:rPr>
              <w:t xml:space="preserve">Students will work with hi-hi, lo-lo clock partners to complete an infographic. </w:t>
            </w:r>
            <w:proofErr w:type="gramStart"/>
            <w:r w:rsidRPr="00E1185A">
              <w:rPr>
                <w:rFonts w:ascii="Calibri" w:eastAsia="Times New Roman" w:hAnsi="Calibri" w:cs="Times New Roman"/>
                <w:b/>
                <w:bCs/>
                <w:color w:val="000000"/>
                <w:sz w:val="22"/>
                <w:szCs w:val="22"/>
                <w:shd w:val="clear" w:color="auto" w:fill="C0C0C0"/>
              </w:rPr>
              <w:t>”Lo</w:t>
            </w:r>
            <w:proofErr w:type="gramEnd"/>
            <w:r w:rsidRPr="00E1185A">
              <w:rPr>
                <w:rFonts w:ascii="Calibri" w:eastAsia="Times New Roman" w:hAnsi="Calibri" w:cs="Times New Roman"/>
                <w:b/>
                <w:bCs/>
                <w:color w:val="000000"/>
                <w:sz w:val="22"/>
                <w:szCs w:val="22"/>
                <w:shd w:val="clear" w:color="auto" w:fill="C0C0C0"/>
              </w:rPr>
              <w:t xml:space="preserve">”  partners will develop an infographic about the geography of Ghana. “Hi” partners will develop </w:t>
            </w:r>
            <w:proofErr w:type="gramStart"/>
            <w:r w:rsidRPr="00E1185A">
              <w:rPr>
                <w:rFonts w:ascii="Calibri" w:eastAsia="Times New Roman" w:hAnsi="Calibri" w:cs="Times New Roman"/>
                <w:b/>
                <w:bCs/>
                <w:color w:val="000000"/>
                <w:sz w:val="22"/>
                <w:szCs w:val="22"/>
                <w:shd w:val="clear" w:color="auto" w:fill="C0C0C0"/>
              </w:rPr>
              <w:t>infographics  about</w:t>
            </w:r>
            <w:proofErr w:type="gramEnd"/>
            <w:r w:rsidRPr="00E1185A">
              <w:rPr>
                <w:rFonts w:ascii="Calibri" w:eastAsia="Times New Roman" w:hAnsi="Calibri" w:cs="Times New Roman"/>
                <w:b/>
                <w:bCs/>
                <w:color w:val="000000"/>
                <w:sz w:val="22"/>
                <w:szCs w:val="22"/>
                <w:shd w:val="clear" w:color="auto" w:fill="C0C0C0"/>
              </w:rPr>
              <w:t xml:space="preserve"> the demographics of Ghana.</w:t>
            </w: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174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lastRenderedPageBreak/>
              <w:t xml:space="preserve">Teacher will share Infographics that get important ideas across and ask students if this might be one way they could influence donors to help them get books to the library in Ghana. </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60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E</w:t>
            </w:r>
            <w:r w:rsidRPr="00E1185A">
              <w:rPr>
                <w:rFonts w:ascii="Calibri" w:eastAsia="Times New Roman" w:hAnsi="Calibri" w:cs="Times New Roman"/>
                <w:b/>
                <w:bCs/>
                <w:color w:val="000000"/>
                <w:sz w:val="22"/>
                <w:szCs w:val="22"/>
              </w:rPr>
              <w:t>quip:</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276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Computers and books from the library  </w:t>
            </w:r>
            <w:r w:rsidRPr="00E1185A">
              <w:rPr>
                <w:rFonts w:ascii="Calibri" w:eastAsia="Times New Roman" w:hAnsi="Calibri" w:cs="Times New Roman"/>
                <w:b/>
                <w:bCs/>
                <w:color w:val="000000"/>
                <w:sz w:val="22"/>
                <w:szCs w:val="22"/>
              </w:rPr>
              <w:t>  Smartboard</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Word Art on Windows computers.            </w:t>
            </w:r>
            <w:proofErr w:type="spellStart"/>
            <w:r w:rsidRPr="00E1185A">
              <w:rPr>
                <w:rFonts w:ascii="Calibri" w:eastAsia="Times New Roman" w:hAnsi="Calibri" w:cs="Times New Roman"/>
                <w:b/>
                <w:bCs/>
                <w:color w:val="000000"/>
                <w:sz w:val="22"/>
                <w:szCs w:val="22"/>
                <w:u w:val="single"/>
              </w:rPr>
              <w:t>Biblioburro</w:t>
            </w:r>
            <w:proofErr w:type="spellEnd"/>
            <w:r w:rsidRPr="00E1185A">
              <w:rPr>
                <w:rFonts w:ascii="Calibri" w:eastAsia="Times New Roman" w:hAnsi="Calibri" w:cs="Times New Roman"/>
                <w:b/>
                <w:bCs/>
                <w:color w:val="000000"/>
                <w:sz w:val="22"/>
                <w:szCs w:val="22"/>
                <w:u w:val="single"/>
              </w:rPr>
              <w:t xml:space="preserve"> </w:t>
            </w:r>
            <w:r w:rsidRPr="00E1185A">
              <w:rPr>
                <w:rFonts w:ascii="Calibri" w:eastAsia="Times New Roman" w:hAnsi="Calibri" w:cs="Times New Roman"/>
                <w:b/>
                <w:bCs/>
                <w:color w:val="000000"/>
                <w:sz w:val="22"/>
                <w:szCs w:val="22"/>
              </w:rPr>
              <w:t>book</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Paper                                                                video</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60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R</w:t>
            </w:r>
            <w:r w:rsidRPr="00E1185A">
              <w:rPr>
                <w:rFonts w:ascii="Calibri" w:eastAsia="Times New Roman" w:hAnsi="Calibri" w:cs="Times New Roman"/>
                <w:b/>
                <w:bCs/>
                <w:color w:val="000000"/>
                <w:sz w:val="22"/>
                <w:szCs w:val="22"/>
              </w:rPr>
              <w:t>ethink and revise:</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98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46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E</w:t>
            </w:r>
            <w:r w:rsidRPr="00E1185A">
              <w:rPr>
                <w:rFonts w:ascii="Calibri" w:eastAsia="Times New Roman" w:hAnsi="Calibri" w:cs="Times New Roman"/>
                <w:b/>
                <w:bCs/>
                <w:color w:val="000000"/>
                <w:sz w:val="22"/>
                <w:szCs w:val="22"/>
              </w:rPr>
              <w:t xml:space="preserve">valuate: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224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Infographic will be assessed on: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Accuracy of information – 10 pts.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Neatness – 5 pts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Visual appeal – 10 pts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460"/>
        </w:trPr>
        <w:tc>
          <w:tcPr>
            <w:tcW w:w="0" w:type="auto"/>
            <w:gridSpan w:val="2"/>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 xml:space="preserve">Notes: </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Teacher will research prior to class to determine the 5 most important points to be included for Geographic Infographic and Demographic Infographic.</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lastRenderedPageBreak/>
              <w:t>Gather examples of infographics.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Be aware not all students will be on Windows, so word art may be different on their computers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600"/>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shd w:val="clear" w:color="auto" w:fill="7F7F7F"/>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u w:val="single"/>
              </w:rPr>
              <w:t>O</w:t>
            </w:r>
            <w:r w:rsidRPr="00E1185A">
              <w:rPr>
                <w:rFonts w:ascii="Calibri" w:eastAsia="Times New Roman" w:hAnsi="Calibri" w:cs="Times New Roman"/>
                <w:b/>
                <w:bCs/>
                <w:color w:val="000000"/>
                <w:sz w:val="22"/>
                <w:szCs w:val="22"/>
              </w:rPr>
              <w:t xml:space="preserve">rganization: </w:t>
            </w: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3020"/>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rsidR="00E1185A" w:rsidRPr="00E1185A" w:rsidRDefault="00E1185A" w:rsidP="00E1185A">
            <w:pPr>
              <w:rPr>
                <w:rFonts w:ascii="Times New Roman" w:eastAsia="Times New Roman" w:hAnsi="Times New Roman"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  Read the Book</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2. Watch the video</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3. Discussion</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4. Research</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5. Turn in infographic</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6.  Share with potential donors</w:t>
            </w:r>
          </w:p>
          <w:p w:rsidR="00E1185A" w:rsidRPr="00E1185A" w:rsidRDefault="00E1185A" w:rsidP="00E1185A">
            <w:pPr>
              <w:rPr>
                <w:rFonts w:ascii="Times New Roman" w:eastAsia="Times New Roman" w:hAnsi="Times New Roman" w:cs="Times New Roman"/>
              </w:rPr>
            </w:pPr>
            <w:r w:rsidRPr="00E1185A">
              <w:rPr>
                <w:rFonts w:ascii="Calibri" w:eastAsia="Times New Roman" w:hAnsi="Calibri" w:cs="Times New Roman"/>
                <w:b/>
                <w:bCs/>
                <w:color w:val="000000"/>
                <w:sz w:val="22"/>
                <w:szCs w:val="22"/>
              </w:rPr>
              <w:t>7.  Reflect on efforts</w:t>
            </w:r>
          </w:p>
        </w:tc>
        <w:tc>
          <w:tcPr>
            <w:tcW w:w="0" w:type="auto"/>
            <w:tcBorders>
              <w:top w:val="single" w:sz="6" w:space="0" w:color="000000"/>
              <w:left w:val="single" w:sz="8"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r w:rsidR="00E1185A" w:rsidRPr="00E1185A" w:rsidTr="00E1185A">
        <w:trPr>
          <w:trHeight w:val="620"/>
        </w:trPr>
        <w:tc>
          <w:tcPr>
            <w:tcW w:w="0" w:type="auto"/>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c>
          <w:tcPr>
            <w:tcW w:w="0" w:type="auto"/>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c>
          <w:tcPr>
            <w:tcW w:w="0" w:type="auto"/>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E1185A" w:rsidRPr="00E1185A" w:rsidRDefault="00E1185A" w:rsidP="00E1185A">
            <w:pPr>
              <w:rPr>
                <w:rFonts w:ascii="Times New Roman" w:eastAsia="Times New Roman" w:hAnsi="Times New Roman" w:cs="Times New Roman"/>
              </w:rPr>
            </w:pPr>
          </w:p>
        </w:tc>
      </w:tr>
    </w:tbl>
    <w:p w:rsidR="0004048B" w:rsidRDefault="00E1185A"/>
    <w:sectPr w:rsidR="0004048B" w:rsidSect="004333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webkit-standard">
    <w:altName w:val="Cambria"/>
    <w:panose1 w:val="020B0604020202020204"/>
    <w:charset w:val="00"/>
    <w:family w:val="roman"/>
    <w:pitch w:val="default"/>
  </w:font>
  <w:font w:name="Noto Sans Symbol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51031"/>
    <w:multiLevelType w:val="multilevel"/>
    <w:tmpl w:val="C9181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915CC5"/>
    <w:multiLevelType w:val="multilevel"/>
    <w:tmpl w:val="9C76C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333B6E"/>
    <w:multiLevelType w:val="multilevel"/>
    <w:tmpl w:val="4FA603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AB01DA"/>
    <w:multiLevelType w:val="multilevel"/>
    <w:tmpl w:val="93849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4421675"/>
    <w:multiLevelType w:val="multilevel"/>
    <w:tmpl w:val="756AF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CE4214"/>
    <w:multiLevelType w:val="multilevel"/>
    <w:tmpl w:val="88B04A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3A42F6"/>
    <w:multiLevelType w:val="multilevel"/>
    <w:tmpl w:val="4D088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BA044C"/>
    <w:multiLevelType w:val="multilevel"/>
    <w:tmpl w:val="22EAD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97477B"/>
    <w:multiLevelType w:val="multilevel"/>
    <w:tmpl w:val="F9CC9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B9346E3"/>
    <w:multiLevelType w:val="multilevel"/>
    <w:tmpl w:val="86560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9143688"/>
    <w:multiLevelType w:val="multilevel"/>
    <w:tmpl w:val="66F64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3"/>
  </w:num>
  <w:num w:numId="4">
    <w:abstractNumId w:val="10"/>
    <w:lvlOverride w:ilvl="0">
      <w:lvl w:ilvl="0">
        <w:numFmt w:val="lowerLetter"/>
        <w:lvlText w:val="%1."/>
        <w:lvlJc w:val="left"/>
      </w:lvl>
    </w:lvlOverride>
  </w:num>
  <w:num w:numId="5">
    <w:abstractNumId w:val="5"/>
    <w:lvlOverride w:ilvl="0">
      <w:lvl w:ilvl="0">
        <w:numFmt w:val="decimal"/>
        <w:lvlText w:val="%1."/>
        <w:lvlJc w:val="left"/>
      </w:lvl>
    </w:lvlOverride>
  </w:num>
  <w:num w:numId="6">
    <w:abstractNumId w:val="8"/>
    <w:lvlOverride w:ilvl="0">
      <w:lvl w:ilvl="0">
        <w:numFmt w:val="lowerLetter"/>
        <w:lvlText w:val="%1."/>
        <w:lvlJc w:val="left"/>
      </w:lvl>
    </w:lvlOverride>
  </w:num>
  <w:num w:numId="7">
    <w:abstractNumId w:val="2"/>
    <w:lvlOverride w:ilvl="0">
      <w:lvl w:ilvl="0">
        <w:numFmt w:val="decimal"/>
        <w:lvlText w:val="%1."/>
        <w:lvlJc w:val="left"/>
      </w:lvl>
    </w:lvlOverride>
  </w:num>
  <w:num w:numId="8">
    <w:abstractNumId w:val="0"/>
  </w:num>
  <w:num w:numId="9">
    <w:abstractNumId w:val="7"/>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85A"/>
    <w:rsid w:val="00433371"/>
    <w:rsid w:val="005C1183"/>
    <w:rsid w:val="00E118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8B51D7"/>
  <w15:chartTrackingRefBased/>
  <w15:docId w15:val="{8AD21D4E-CEF9-AB43-89A7-54261EC05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185A"/>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E1185A"/>
  </w:style>
  <w:style w:type="character" w:styleId="Hyperlink">
    <w:name w:val="Hyperlink"/>
    <w:basedOn w:val="DefaultParagraphFont"/>
    <w:uiPriority w:val="99"/>
    <w:semiHidden/>
    <w:unhideWhenUsed/>
    <w:rsid w:val="00E1185A"/>
    <w:rPr>
      <w:color w:val="0000FF"/>
      <w:u w:val="single"/>
    </w:rPr>
  </w:style>
  <w:style w:type="paragraph" w:styleId="BalloonText">
    <w:name w:val="Balloon Text"/>
    <w:basedOn w:val="Normal"/>
    <w:link w:val="BalloonTextChar"/>
    <w:uiPriority w:val="99"/>
    <w:semiHidden/>
    <w:unhideWhenUsed/>
    <w:rsid w:val="00E1185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1185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6822511">
      <w:bodyDiv w:val="1"/>
      <w:marLeft w:val="0"/>
      <w:marRight w:val="0"/>
      <w:marTop w:val="0"/>
      <w:marBottom w:val="0"/>
      <w:divBdr>
        <w:top w:val="none" w:sz="0" w:space="0" w:color="auto"/>
        <w:left w:val="none" w:sz="0" w:space="0" w:color="auto"/>
        <w:bottom w:val="none" w:sz="0" w:space="0" w:color="auto"/>
        <w:right w:val="none" w:sz="0" w:space="0" w:color="auto"/>
      </w:divBdr>
      <w:divsChild>
        <w:div w:id="1282305079">
          <w:marLeft w:val="-108"/>
          <w:marRight w:val="0"/>
          <w:marTop w:val="0"/>
          <w:marBottom w:val="0"/>
          <w:divBdr>
            <w:top w:val="none" w:sz="0" w:space="0" w:color="auto"/>
            <w:left w:val="none" w:sz="0" w:space="0" w:color="auto"/>
            <w:bottom w:val="none" w:sz="0" w:space="0" w:color="auto"/>
            <w:right w:val="none" w:sz="0" w:space="0" w:color="auto"/>
          </w:divBdr>
        </w:div>
        <w:div w:id="105856796">
          <w:marLeft w:val="-108"/>
          <w:marRight w:val="0"/>
          <w:marTop w:val="0"/>
          <w:marBottom w:val="0"/>
          <w:divBdr>
            <w:top w:val="none" w:sz="0" w:space="0" w:color="auto"/>
            <w:left w:val="none" w:sz="0" w:space="0" w:color="auto"/>
            <w:bottom w:val="none" w:sz="0" w:space="0" w:color="auto"/>
            <w:right w:val="none" w:sz="0" w:space="0" w:color="auto"/>
          </w:divBdr>
        </w:div>
        <w:div w:id="1917593450">
          <w:marLeft w:val="-108"/>
          <w:marRight w:val="0"/>
          <w:marTop w:val="0"/>
          <w:marBottom w:val="0"/>
          <w:divBdr>
            <w:top w:val="none" w:sz="0" w:space="0" w:color="auto"/>
            <w:left w:val="none" w:sz="0" w:space="0" w:color="auto"/>
            <w:bottom w:val="none" w:sz="0" w:space="0" w:color="auto"/>
            <w:right w:val="none" w:sz="0" w:space="0" w:color="auto"/>
          </w:divBdr>
        </w:div>
        <w:div w:id="1947082719">
          <w:marLeft w:val="-108"/>
          <w:marRight w:val="0"/>
          <w:marTop w:val="0"/>
          <w:marBottom w:val="0"/>
          <w:divBdr>
            <w:top w:val="none" w:sz="0" w:space="0" w:color="auto"/>
            <w:left w:val="none" w:sz="0" w:space="0" w:color="auto"/>
            <w:bottom w:val="none" w:sz="0" w:space="0" w:color="auto"/>
            <w:right w:val="none" w:sz="0" w:space="0" w:color="auto"/>
          </w:divBdr>
        </w:div>
        <w:div w:id="1078553143">
          <w:marLeft w:val="-108"/>
          <w:marRight w:val="0"/>
          <w:marTop w:val="0"/>
          <w:marBottom w:val="0"/>
          <w:divBdr>
            <w:top w:val="none" w:sz="0" w:space="0" w:color="auto"/>
            <w:left w:val="none" w:sz="0" w:space="0" w:color="auto"/>
            <w:bottom w:val="none" w:sz="0" w:space="0" w:color="auto"/>
            <w:right w:val="none" w:sz="0" w:space="0" w:color="auto"/>
          </w:divBdr>
        </w:div>
        <w:div w:id="939335179">
          <w:marLeft w:val="-108"/>
          <w:marRight w:val="0"/>
          <w:marTop w:val="0"/>
          <w:marBottom w:val="0"/>
          <w:divBdr>
            <w:top w:val="none" w:sz="0" w:space="0" w:color="auto"/>
            <w:left w:val="none" w:sz="0" w:space="0" w:color="auto"/>
            <w:bottom w:val="none" w:sz="0" w:space="0" w:color="auto"/>
            <w:right w:val="none" w:sz="0" w:space="0" w:color="auto"/>
          </w:divBdr>
        </w:div>
        <w:div w:id="610212491">
          <w:marLeft w:val="-108"/>
          <w:marRight w:val="0"/>
          <w:marTop w:val="0"/>
          <w:marBottom w:val="0"/>
          <w:divBdr>
            <w:top w:val="none" w:sz="0" w:space="0" w:color="auto"/>
            <w:left w:val="none" w:sz="0" w:space="0" w:color="auto"/>
            <w:bottom w:val="none" w:sz="0" w:space="0" w:color="auto"/>
            <w:right w:val="none" w:sz="0" w:space="0" w:color="auto"/>
          </w:divBdr>
        </w:div>
        <w:div w:id="229662022">
          <w:marLeft w:val="-108"/>
          <w:marRight w:val="0"/>
          <w:marTop w:val="0"/>
          <w:marBottom w:val="0"/>
          <w:divBdr>
            <w:top w:val="none" w:sz="0" w:space="0" w:color="auto"/>
            <w:left w:val="none" w:sz="0" w:space="0" w:color="auto"/>
            <w:bottom w:val="none" w:sz="0" w:space="0" w:color="auto"/>
            <w:right w:val="none" w:sz="0" w:space="0" w:color="auto"/>
          </w:divBdr>
        </w:div>
        <w:div w:id="8565813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biblioburro" TargetMode="External"/><Relationship Id="rId3" Type="http://schemas.openxmlformats.org/officeDocument/2006/relationships/settings" Target="settings.xml"/><Relationship Id="rId7" Type="http://schemas.openxmlformats.org/officeDocument/2006/relationships/hyperlink" Target="https://iearn.org/collabor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ed.com/talks/adora_svitak?referrer=playlist-ted_under_20" TargetMode="External"/><Relationship Id="rId11" Type="http://schemas.openxmlformats.org/officeDocument/2006/relationships/theme" Target="theme/theme1.xml"/><Relationship Id="rId5" Type="http://schemas.openxmlformats.org/officeDocument/2006/relationships/hyperlink" Target="https://www.youtube.com/watch?v=7tppYR2ua6w"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youtu.be/xkMO7UMkMX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2116</Words>
  <Characters>12064</Characters>
  <Application>Microsoft Office Word</Application>
  <DocSecurity>0</DocSecurity>
  <Lines>100</Lines>
  <Paragraphs>28</Paragraphs>
  <ScaleCrop>false</ScaleCrop>
  <Company/>
  <LinksUpToDate>false</LinksUpToDate>
  <CharactersWithSpaces>14152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cp:lastPrinted>2018-11-18T02:34:00Z</cp:lastPrinted>
  <dcterms:created xsi:type="dcterms:W3CDTF">2018-11-18T02:31:00Z</dcterms:created>
  <dcterms:modified xsi:type="dcterms:W3CDTF">2018-11-18T02:35:00Z</dcterms:modified>
</cp:coreProperties>
</file>